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327875" w:rsidRDefault="00327875"/>
    <w:p w:rsidR="00327875" w:rsidRDefault="00327875"/>
    <w:p w:rsidR="00327875" w:rsidRDefault="00327875"/>
    <w:p w:rsidR="00327875" w:rsidRDefault="00327875"/>
    <w:p w:rsidR="00327875" w:rsidRPr="00327875" w:rsidRDefault="00327875" w:rsidP="00327875">
      <w:r w:rsidRPr="00EA3F76">
        <w:rPr>
          <w:color w:val="C00000"/>
          <w:u w:val="single"/>
        </w:rPr>
        <w:t>Stravovací zařízení dělíme podle účelu</w:t>
      </w:r>
      <w:r w:rsidRPr="00327875">
        <w:rPr>
          <w:u w:val="single"/>
        </w:rPr>
        <w:t>:</w:t>
      </w:r>
    </w:p>
    <w:p w:rsidR="000E2745" w:rsidRPr="00327875" w:rsidRDefault="00EA3F76" w:rsidP="00327875">
      <w:pPr>
        <w:numPr>
          <w:ilvl w:val="0"/>
          <w:numId w:val="1"/>
        </w:numPr>
      </w:pPr>
      <w:r w:rsidRPr="00327875">
        <w:rPr>
          <w:b/>
          <w:bCs/>
        </w:rPr>
        <w:t>Veřejné</w:t>
      </w:r>
      <w:r w:rsidRPr="00327875">
        <w:t xml:space="preserve"> (komerční) = přístupné široké veřejnosti. Výběr jídel a nápojů se uskutečňuje podle jídelních a nápojových lístků, host platí veškerou konzumaci. </w:t>
      </w:r>
    </w:p>
    <w:p w:rsidR="000E2745" w:rsidRPr="00327875" w:rsidRDefault="00EA3F76" w:rsidP="00327875">
      <w:pPr>
        <w:numPr>
          <w:ilvl w:val="0"/>
          <w:numId w:val="1"/>
        </w:numPr>
      </w:pPr>
      <w:r w:rsidRPr="00327875">
        <w:rPr>
          <w:b/>
          <w:bCs/>
        </w:rPr>
        <w:t xml:space="preserve">Účelové </w:t>
      </w:r>
      <w:r w:rsidRPr="00327875">
        <w:t xml:space="preserve">(uzavřené) - zajišťuje diferencované stravování uzavřených skupin. Náklady na stravování jsou hrazeny částečně strávníkem, větší část platí organizace, podnik, stát, ministerstvo, atd. Výběr jídel je omezený (diety, levná jídla podle finančního limitu). </w:t>
      </w:r>
    </w:p>
    <w:p w:rsidR="00327875" w:rsidRPr="00327875" w:rsidRDefault="00327875" w:rsidP="00327875">
      <w:r w:rsidRPr="00327875">
        <w:t xml:space="preserve">Nevytváří zisk. </w:t>
      </w:r>
    </w:p>
    <w:p w:rsidR="00327875" w:rsidRPr="00327875" w:rsidRDefault="00327875" w:rsidP="00327875">
      <w:r w:rsidRPr="00327875">
        <w:t>Kategorizace provozoven veřejného stravování:</w:t>
      </w:r>
    </w:p>
    <w:p w:rsidR="00327875" w:rsidRPr="00327875" w:rsidRDefault="00327875" w:rsidP="00327875">
      <w:r w:rsidRPr="00327875">
        <w:t>Provozovna veřejného stravování se skládá ze střediska:</w:t>
      </w:r>
    </w:p>
    <w:p w:rsidR="00327875" w:rsidRPr="00327875" w:rsidRDefault="00327875" w:rsidP="00327875">
      <w:r w:rsidRPr="00327875">
        <w:t>výrobního – zajišťuje výrobce jídel</w:t>
      </w:r>
    </w:p>
    <w:p w:rsidR="00327875" w:rsidRPr="00327875" w:rsidRDefault="00327875" w:rsidP="00327875">
      <w:r w:rsidRPr="00327875">
        <w:t>odbytového  - prostory, kde se uskutečňuje prodej jídel</w:t>
      </w:r>
    </w:p>
    <w:p w:rsidR="00327875" w:rsidRDefault="00327875"/>
    <w:p w:rsidR="00327875" w:rsidRDefault="00327875"/>
    <w:p w:rsidR="00327875" w:rsidRDefault="00327875"/>
    <w:p w:rsidR="00327875" w:rsidRPr="00EA3F76" w:rsidRDefault="00327875" w:rsidP="00327875">
      <w:pPr>
        <w:rPr>
          <w:color w:val="C00000"/>
        </w:rPr>
      </w:pPr>
      <w:r w:rsidRPr="00EA3F76">
        <w:rPr>
          <w:color w:val="C00000"/>
        </w:rPr>
        <w:t>Odbytová střediska můžeme dělit na tyto kategorie:</w:t>
      </w:r>
    </w:p>
    <w:p w:rsidR="00327875" w:rsidRPr="00327875" w:rsidRDefault="00327875" w:rsidP="00327875">
      <w:r w:rsidRPr="00327875">
        <w:t xml:space="preserve">1) </w:t>
      </w:r>
      <w:r w:rsidRPr="00327875">
        <w:rPr>
          <w:b/>
          <w:bCs/>
        </w:rPr>
        <w:t xml:space="preserve">stravovací – </w:t>
      </w:r>
      <w:r w:rsidRPr="00327875">
        <w:t xml:space="preserve">převládá prodej pokrmů a vhodné druhy nápojů </w:t>
      </w:r>
    </w:p>
    <w:p w:rsidR="000E2745" w:rsidRPr="00327875" w:rsidRDefault="00EA3F76" w:rsidP="00327875">
      <w:pPr>
        <w:numPr>
          <w:ilvl w:val="0"/>
          <w:numId w:val="2"/>
        </w:numPr>
      </w:pPr>
      <w:r w:rsidRPr="00327875">
        <w:t xml:space="preserve">restaurace </w:t>
      </w:r>
    </w:p>
    <w:p w:rsidR="000E2745" w:rsidRPr="00327875" w:rsidRDefault="00EA3F76" w:rsidP="00327875">
      <w:pPr>
        <w:numPr>
          <w:ilvl w:val="0"/>
          <w:numId w:val="2"/>
        </w:numPr>
      </w:pPr>
      <w:r w:rsidRPr="00327875">
        <w:t xml:space="preserve">jídelny (samoobslužné restaurace) </w:t>
      </w:r>
    </w:p>
    <w:p w:rsidR="000E2745" w:rsidRPr="00327875" w:rsidRDefault="00EA3F76" w:rsidP="00327875">
      <w:pPr>
        <w:numPr>
          <w:ilvl w:val="0"/>
          <w:numId w:val="2"/>
        </w:numPr>
      </w:pPr>
      <w:r w:rsidRPr="00327875">
        <w:t xml:space="preserve">jídelní vozy </w:t>
      </w:r>
    </w:p>
    <w:p w:rsidR="000E2745" w:rsidRPr="00327875" w:rsidRDefault="00EA3F76" w:rsidP="00327875">
      <w:pPr>
        <w:numPr>
          <w:ilvl w:val="0"/>
          <w:numId w:val="2"/>
        </w:numPr>
      </w:pPr>
      <w:r w:rsidRPr="00327875">
        <w:t xml:space="preserve">pohostinství </w:t>
      </w:r>
    </w:p>
    <w:p w:rsidR="000E2745" w:rsidRPr="00327875" w:rsidRDefault="00EA3F76" w:rsidP="00327875">
      <w:pPr>
        <w:numPr>
          <w:ilvl w:val="0"/>
          <w:numId w:val="2"/>
        </w:numPr>
      </w:pPr>
      <w:r w:rsidRPr="00327875">
        <w:t xml:space="preserve">rychlé občerstvení </w:t>
      </w:r>
    </w:p>
    <w:p w:rsidR="000E2745" w:rsidRDefault="00EA3F76" w:rsidP="00327875">
      <w:pPr>
        <w:numPr>
          <w:ilvl w:val="0"/>
          <w:numId w:val="2"/>
        </w:numPr>
      </w:pPr>
      <w:r w:rsidRPr="00327875">
        <w:t>motoresty</w:t>
      </w:r>
    </w:p>
    <w:p w:rsidR="00EA3F76" w:rsidRPr="00327875" w:rsidRDefault="00EA3F76" w:rsidP="00EA3F76"/>
    <w:p w:rsidR="00327875" w:rsidRPr="00327875" w:rsidRDefault="00327875" w:rsidP="00327875">
      <w:r w:rsidRPr="00327875">
        <w:t>2</w:t>
      </w:r>
      <w:r w:rsidRPr="00EA3F76">
        <w:rPr>
          <w:color w:val="C00000"/>
        </w:rPr>
        <w:t xml:space="preserve">) </w:t>
      </w:r>
      <w:proofErr w:type="spellStart"/>
      <w:r w:rsidRPr="00EA3F76">
        <w:rPr>
          <w:b/>
          <w:bCs/>
          <w:color w:val="C00000"/>
        </w:rPr>
        <w:t>společensko</w:t>
      </w:r>
      <w:proofErr w:type="spellEnd"/>
      <w:r w:rsidRPr="00EA3F76">
        <w:rPr>
          <w:b/>
          <w:bCs/>
          <w:color w:val="C00000"/>
        </w:rPr>
        <w:t xml:space="preserve"> – zábavné – </w:t>
      </w:r>
      <w:r w:rsidRPr="00EA3F76">
        <w:rPr>
          <w:color w:val="C00000"/>
        </w:rPr>
        <w:t>hlavní</w:t>
      </w:r>
      <w:r w:rsidRPr="00327875">
        <w:t xml:space="preserve"> funkcí je prodej nápojů a různé formy společenské zábavy-   podávání pokrmů je funkcí doplňkovou. </w:t>
      </w:r>
    </w:p>
    <w:p w:rsidR="00327875" w:rsidRPr="00327875" w:rsidRDefault="00327875" w:rsidP="00327875">
      <w:r w:rsidRPr="00327875">
        <w:t xml:space="preserve">Rozlišujeme: </w:t>
      </w:r>
    </w:p>
    <w:p w:rsidR="000E2745" w:rsidRPr="00327875" w:rsidRDefault="00EA3F76" w:rsidP="00327875">
      <w:pPr>
        <w:numPr>
          <w:ilvl w:val="0"/>
          <w:numId w:val="3"/>
        </w:numPr>
      </w:pPr>
      <w:r w:rsidRPr="00327875">
        <w:t>kavárny</w:t>
      </w:r>
      <w:r>
        <w:t xml:space="preserve"> </w:t>
      </w:r>
      <w:r w:rsidRPr="00327875">
        <w:t xml:space="preserve">vinárny </w:t>
      </w:r>
    </w:p>
    <w:p w:rsidR="000E2745" w:rsidRPr="00327875" w:rsidRDefault="00EA3F76" w:rsidP="00327875">
      <w:pPr>
        <w:numPr>
          <w:ilvl w:val="0"/>
          <w:numId w:val="3"/>
        </w:numPr>
      </w:pPr>
      <w:r w:rsidRPr="00327875">
        <w:t xml:space="preserve">pivnice </w:t>
      </w:r>
    </w:p>
    <w:p w:rsidR="000E2745" w:rsidRPr="00327875" w:rsidRDefault="00EA3F76" w:rsidP="00327875">
      <w:pPr>
        <w:numPr>
          <w:ilvl w:val="0"/>
          <w:numId w:val="3"/>
        </w:numPr>
      </w:pPr>
      <w:r w:rsidRPr="00327875">
        <w:t xml:space="preserve">noční bary, varieté a kluby </w:t>
      </w:r>
    </w:p>
    <w:p w:rsidR="00327875" w:rsidRDefault="00327875"/>
    <w:p w:rsidR="00327875" w:rsidRDefault="00327875"/>
    <w:p w:rsidR="00327875" w:rsidRDefault="00327875"/>
    <w:p w:rsidR="00327875" w:rsidRPr="00327875" w:rsidRDefault="00EA3F76" w:rsidP="00327875">
      <w:r>
        <w:t>3</w:t>
      </w:r>
      <w:r w:rsidR="00327875" w:rsidRPr="00327875">
        <w:t xml:space="preserve">) </w:t>
      </w:r>
      <w:r w:rsidR="00327875" w:rsidRPr="00327875">
        <w:rPr>
          <w:b/>
          <w:bCs/>
        </w:rPr>
        <w:t xml:space="preserve">doplňkové – </w:t>
      </w:r>
      <w:r w:rsidR="00327875" w:rsidRPr="00327875">
        <w:t xml:space="preserve">poskytující občerstvení </w:t>
      </w:r>
    </w:p>
    <w:p w:rsidR="00327875" w:rsidRPr="00327875" w:rsidRDefault="00327875" w:rsidP="00327875">
      <w:r w:rsidRPr="00327875">
        <w:t xml:space="preserve">Rozlišujeme: </w:t>
      </w:r>
    </w:p>
    <w:p w:rsidR="000E2745" w:rsidRPr="00327875" w:rsidRDefault="00EA3F76" w:rsidP="00327875">
      <w:pPr>
        <w:numPr>
          <w:ilvl w:val="0"/>
          <w:numId w:val="4"/>
        </w:numPr>
      </w:pPr>
      <w:r w:rsidRPr="00327875">
        <w:t xml:space="preserve">občerstvení, kiosky </w:t>
      </w:r>
    </w:p>
    <w:p w:rsidR="000E2745" w:rsidRPr="00327875" w:rsidRDefault="00EA3F76" w:rsidP="00327875">
      <w:pPr>
        <w:numPr>
          <w:ilvl w:val="0"/>
          <w:numId w:val="4"/>
        </w:numPr>
      </w:pPr>
      <w:proofErr w:type="spellStart"/>
      <w:r w:rsidRPr="00327875">
        <w:t>espresso</w:t>
      </w:r>
      <w:proofErr w:type="spellEnd"/>
      <w:r w:rsidRPr="00327875">
        <w:t xml:space="preserve"> </w:t>
      </w:r>
    </w:p>
    <w:p w:rsidR="000E2745" w:rsidRPr="00327875" w:rsidRDefault="00EA3F76" w:rsidP="00327875">
      <w:pPr>
        <w:numPr>
          <w:ilvl w:val="0"/>
          <w:numId w:val="4"/>
        </w:numPr>
      </w:pPr>
      <w:r w:rsidRPr="00327875">
        <w:t xml:space="preserve">výčep piva </w:t>
      </w:r>
    </w:p>
    <w:p w:rsidR="000E2745" w:rsidRPr="00327875" w:rsidRDefault="00EA3F76" w:rsidP="00327875">
      <w:pPr>
        <w:numPr>
          <w:ilvl w:val="0"/>
          <w:numId w:val="4"/>
        </w:numPr>
      </w:pPr>
      <w:r w:rsidRPr="00327875">
        <w:t>prodej polotovarů</w:t>
      </w:r>
    </w:p>
    <w:p w:rsidR="00327875" w:rsidRPr="00327875" w:rsidRDefault="00327875" w:rsidP="00327875">
      <w:r w:rsidRPr="00327875">
        <w:t xml:space="preserve">U jednotlivých kategorií lze zřizovat též doplňková střediska, například zahrady, terasy, předzahrádky, salónky atd. </w:t>
      </w:r>
    </w:p>
    <w:p w:rsidR="00327875" w:rsidRPr="00327875" w:rsidRDefault="00327875" w:rsidP="00327875">
      <w:r w:rsidRPr="00327875">
        <w:t xml:space="preserve">Všechny hostinské provozovny mají povinnost zajistit pro hosty </w:t>
      </w:r>
      <w:r w:rsidRPr="00327875">
        <w:rPr>
          <w:b/>
          <w:bCs/>
        </w:rPr>
        <w:t>WC</w:t>
      </w:r>
      <w:r w:rsidRPr="00327875">
        <w:t xml:space="preserve"> – oddělení pro ženy a pro muže (výjimku tvoří občerstvení a kiosky). </w:t>
      </w:r>
    </w:p>
    <w:p w:rsidR="00327875" w:rsidRDefault="00327875"/>
    <w:p w:rsidR="00327875" w:rsidRDefault="00327875"/>
    <w:p w:rsidR="00327875" w:rsidRDefault="00327875"/>
    <w:p w:rsidR="00327875" w:rsidRDefault="00327875"/>
    <w:p w:rsidR="00327875" w:rsidRDefault="00327875"/>
    <w:p w:rsidR="00327875" w:rsidRPr="00327875" w:rsidRDefault="00327875" w:rsidP="00327875">
      <w:r w:rsidRPr="00327875">
        <w:t xml:space="preserve">Skupina – je stanovena minimálními požadavky na vybavení, rozsah, úroveň poskytovaných služeb. </w:t>
      </w:r>
    </w:p>
    <w:p w:rsidR="00327875" w:rsidRPr="00327875" w:rsidRDefault="00327875" w:rsidP="00327875">
      <w:r w:rsidRPr="00327875">
        <w:t xml:space="preserve">Přehled jednotlivých kategorií odbytových středisek, jejich kategorizace: </w:t>
      </w:r>
    </w:p>
    <w:p w:rsidR="00327875" w:rsidRDefault="00327875"/>
    <w:p w:rsidR="000E2745" w:rsidRPr="00327875" w:rsidRDefault="00EA3F76" w:rsidP="00327875">
      <w:pPr>
        <w:numPr>
          <w:ilvl w:val="0"/>
          <w:numId w:val="5"/>
        </w:numPr>
      </w:pPr>
      <w:r w:rsidRPr="00327875">
        <w:rPr>
          <w:b/>
          <w:bCs/>
          <w:u w:val="single"/>
        </w:rPr>
        <w:t>Odbytová střediska stravovací:</w:t>
      </w:r>
    </w:p>
    <w:p w:rsidR="00327875" w:rsidRPr="00327875" w:rsidRDefault="00327875" w:rsidP="00327875">
      <w:r w:rsidRPr="00327875">
        <w:rPr>
          <w:b/>
          <w:bCs/>
        </w:rPr>
        <w:t xml:space="preserve">Restaurace – </w:t>
      </w:r>
      <w:r w:rsidRPr="00327875">
        <w:t>tyto podniky zajišťují obslužným způsobem široký sortiment pokrmů základního stravování. Restaurace mohou být specializované dle charakteru jídel a též podle vybavení – rozlišujeme například salaše, koliby, rybí restaurace.</w:t>
      </w:r>
    </w:p>
    <w:p w:rsidR="00327875" w:rsidRPr="00327875" w:rsidRDefault="00327875" w:rsidP="00327875">
      <w:r w:rsidRPr="00327875">
        <w:rPr>
          <w:b/>
          <w:bCs/>
        </w:rPr>
        <w:t xml:space="preserve">Jídelny – </w:t>
      </w:r>
      <w:r w:rsidRPr="00327875">
        <w:t>(samoobslužné restaurace) – zajišťují základní stravování formou samoobsluhy.</w:t>
      </w:r>
    </w:p>
    <w:p w:rsidR="00327875" w:rsidRPr="00327875" w:rsidRDefault="00327875" w:rsidP="00327875">
      <w:r w:rsidRPr="00327875">
        <w:rPr>
          <w:b/>
          <w:bCs/>
        </w:rPr>
        <w:t xml:space="preserve">Motoresty – </w:t>
      </w:r>
      <w:r w:rsidRPr="00327875">
        <w:t>jsou to restaurace u dálnic a u silnic, zajišťují celodenní stravování, též služby motoristům a parkoviště. S provozní dobou NON – STOP.</w:t>
      </w:r>
    </w:p>
    <w:p w:rsidR="00327875" w:rsidRPr="00327875" w:rsidRDefault="00327875" w:rsidP="00327875">
      <w:r w:rsidRPr="00327875">
        <w:rPr>
          <w:b/>
          <w:bCs/>
        </w:rPr>
        <w:t xml:space="preserve">Pohostinství – </w:t>
      </w:r>
      <w:r w:rsidRPr="00327875">
        <w:t xml:space="preserve">plní funkci stravovací a částečně </w:t>
      </w:r>
      <w:proofErr w:type="spellStart"/>
      <w:r w:rsidRPr="00327875">
        <w:t>společensko</w:t>
      </w:r>
      <w:proofErr w:type="spellEnd"/>
      <w:r w:rsidRPr="00327875">
        <w:t xml:space="preserve"> – zábavní. Tyto podniky jsou </w:t>
      </w:r>
      <w:proofErr w:type="gramStart"/>
      <w:r w:rsidRPr="00327875">
        <w:t>typické    pro</w:t>
      </w:r>
      <w:proofErr w:type="gramEnd"/>
      <w:r w:rsidRPr="00327875">
        <w:t xml:space="preserve"> venkov, a také se vyskytují na okraji měst. </w:t>
      </w:r>
    </w:p>
    <w:p w:rsidR="00327875" w:rsidRDefault="00327875"/>
    <w:p w:rsidR="00327875" w:rsidRPr="00327875" w:rsidRDefault="00327875" w:rsidP="00327875">
      <w:r w:rsidRPr="00327875">
        <w:rPr>
          <w:b/>
          <w:bCs/>
        </w:rPr>
        <w:t xml:space="preserve">Denní bar – </w:t>
      </w:r>
      <w:r w:rsidRPr="00327875">
        <w:t xml:space="preserve">poskytuje obslužným způsobem hlavně stravovací služby. Je vybaven barovým </w:t>
      </w:r>
      <w:proofErr w:type="gramStart"/>
      <w:r w:rsidRPr="00327875">
        <w:t>pultem    a stolky</w:t>
      </w:r>
      <w:proofErr w:type="gramEnd"/>
      <w:r w:rsidRPr="00327875">
        <w:t xml:space="preserve"> se židlemi. Často bývá specializovaný. </w:t>
      </w:r>
    </w:p>
    <w:p w:rsidR="00327875" w:rsidRPr="00327875" w:rsidRDefault="00327875" w:rsidP="00327875">
      <w:r w:rsidRPr="00327875">
        <w:t xml:space="preserve">Rozlišujeme: </w:t>
      </w:r>
    </w:p>
    <w:p w:rsidR="000E2745" w:rsidRPr="00327875" w:rsidRDefault="00EA3F76" w:rsidP="00327875">
      <w:pPr>
        <w:numPr>
          <w:ilvl w:val="0"/>
          <w:numId w:val="6"/>
        </w:numPr>
      </w:pPr>
      <w:r w:rsidRPr="00327875">
        <w:t xml:space="preserve">gril – bar (grilovaní pokrmy) </w:t>
      </w:r>
    </w:p>
    <w:p w:rsidR="000E2745" w:rsidRPr="00327875" w:rsidRDefault="00EA3F76" w:rsidP="00327875">
      <w:pPr>
        <w:numPr>
          <w:ilvl w:val="0"/>
          <w:numId w:val="6"/>
        </w:numPr>
      </w:pPr>
      <w:r w:rsidRPr="00327875">
        <w:t xml:space="preserve">pizzerie (výroba pizzy) </w:t>
      </w:r>
    </w:p>
    <w:p w:rsidR="000E2745" w:rsidRPr="00327875" w:rsidRDefault="00EA3F76" w:rsidP="00327875">
      <w:pPr>
        <w:numPr>
          <w:ilvl w:val="0"/>
          <w:numId w:val="6"/>
        </w:numPr>
      </w:pPr>
      <w:r w:rsidRPr="00327875">
        <w:t xml:space="preserve">aperitiv – bar (výrobky studen kuchyně a teplé a studené nápoje) </w:t>
      </w:r>
    </w:p>
    <w:p w:rsidR="000E2745" w:rsidRPr="00327875" w:rsidRDefault="00EA3F76" w:rsidP="00327875">
      <w:pPr>
        <w:numPr>
          <w:ilvl w:val="0"/>
          <w:numId w:val="6"/>
        </w:numPr>
      </w:pPr>
      <w:r w:rsidRPr="00327875">
        <w:t xml:space="preserve">snach – bar (výrobky studené kuchyně a minutková jídla) </w:t>
      </w:r>
    </w:p>
    <w:p w:rsidR="00327875" w:rsidRPr="00327875" w:rsidRDefault="00327875" w:rsidP="00327875">
      <w:r w:rsidRPr="00327875">
        <w:rPr>
          <w:b/>
          <w:bCs/>
        </w:rPr>
        <w:t xml:space="preserve">Jídelní vozy – </w:t>
      </w:r>
      <w:r w:rsidRPr="00327875">
        <w:t xml:space="preserve">zajišťují základní stravování ve veřejných dopravních prostředcích. </w:t>
      </w:r>
    </w:p>
    <w:p w:rsidR="00327875" w:rsidRDefault="00327875"/>
    <w:p w:rsidR="00327875" w:rsidRPr="00327875" w:rsidRDefault="00327875" w:rsidP="00327875">
      <w:r w:rsidRPr="00327875">
        <w:rPr>
          <w:b/>
          <w:bCs/>
          <w:u w:val="single"/>
        </w:rPr>
        <w:t xml:space="preserve">2) </w:t>
      </w:r>
      <w:proofErr w:type="spellStart"/>
      <w:r w:rsidRPr="00327875">
        <w:rPr>
          <w:b/>
          <w:bCs/>
          <w:u w:val="single"/>
        </w:rPr>
        <w:t>Společensko</w:t>
      </w:r>
      <w:proofErr w:type="spellEnd"/>
      <w:r w:rsidRPr="00327875">
        <w:rPr>
          <w:b/>
          <w:bCs/>
          <w:u w:val="single"/>
        </w:rPr>
        <w:t xml:space="preserve"> – zábavní střediska, jejich charakteristika</w:t>
      </w:r>
      <w:r w:rsidRPr="00327875">
        <w:t xml:space="preserve"> </w:t>
      </w:r>
    </w:p>
    <w:p w:rsidR="00327875" w:rsidRDefault="00327875"/>
    <w:p w:rsidR="00327875" w:rsidRPr="00327875" w:rsidRDefault="00327875" w:rsidP="00327875">
      <w:r w:rsidRPr="00327875">
        <w:t xml:space="preserve"> současné době převládají tyto druhy </w:t>
      </w:r>
      <w:proofErr w:type="spellStart"/>
      <w:r w:rsidRPr="00327875">
        <w:t>společensko</w:t>
      </w:r>
      <w:proofErr w:type="spellEnd"/>
      <w:r w:rsidRPr="00327875">
        <w:t xml:space="preserve"> – zábavních středisek:</w:t>
      </w:r>
    </w:p>
    <w:p w:rsidR="000E2745" w:rsidRPr="00327875" w:rsidRDefault="00EA3F76" w:rsidP="00327875">
      <w:pPr>
        <w:numPr>
          <w:ilvl w:val="0"/>
          <w:numId w:val="7"/>
        </w:numPr>
      </w:pPr>
      <w:r w:rsidRPr="00327875">
        <w:rPr>
          <w:b/>
          <w:bCs/>
        </w:rPr>
        <w:t xml:space="preserve">pivnice – </w:t>
      </w:r>
      <w:r w:rsidRPr="00327875">
        <w:t xml:space="preserve">obslužné zařízení na podávání piva a vhodně doplňujících jídel (která podporují konzumaci piva). </w:t>
      </w:r>
    </w:p>
    <w:p w:rsidR="00327875" w:rsidRDefault="00327875"/>
    <w:p w:rsidR="000E2745" w:rsidRPr="00327875" w:rsidRDefault="00EA3F76" w:rsidP="00327875">
      <w:pPr>
        <w:numPr>
          <w:ilvl w:val="0"/>
          <w:numId w:val="8"/>
        </w:numPr>
      </w:pPr>
      <w:r w:rsidRPr="00327875">
        <w:rPr>
          <w:b/>
          <w:bCs/>
        </w:rPr>
        <w:t xml:space="preserve">noční bar, noční klub, varieté, dancing – </w:t>
      </w:r>
      <w:r w:rsidRPr="00327875">
        <w:t>jsou to noční zábavní podniky, pokrmy a nápoje jsou zde podávány obslužným způsobem, jsou vybaveny tanečním parketem a barovým pultem.</w:t>
      </w:r>
    </w:p>
    <w:p w:rsidR="000E2745" w:rsidRPr="00327875" w:rsidRDefault="00EA3F76" w:rsidP="00327875">
      <w:pPr>
        <w:numPr>
          <w:ilvl w:val="0"/>
          <w:numId w:val="8"/>
        </w:numPr>
      </w:pPr>
      <w:r w:rsidRPr="00327875">
        <w:rPr>
          <w:b/>
          <w:bCs/>
        </w:rPr>
        <w:t xml:space="preserve">vinárna – </w:t>
      </w:r>
      <w:r w:rsidRPr="00327875">
        <w:t>je obslužné zařízení, které se specializuje na podávání vína, zahrnuje velký výběr vín (lahvová a sudová vína), pokrmy zde podávané mají minutkový charakter, převládá studená kuchyně, je podáváno slané pečivo, slané oříšky a mandle. Nedílnou součástí mnohých vináren je hudba a tanec.</w:t>
      </w:r>
    </w:p>
    <w:p w:rsidR="000E2745" w:rsidRPr="00327875" w:rsidRDefault="00EA3F76" w:rsidP="00327875">
      <w:pPr>
        <w:numPr>
          <w:ilvl w:val="0"/>
          <w:numId w:val="8"/>
        </w:numPr>
      </w:pPr>
      <w:r w:rsidRPr="00327875">
        <w:rPr>
          <w:b/>
          <w:bCs/>
        </w:rPr>
        <w:t xml:space="preserve">kavárna – </w:t>
      </w:r>
      <w:r w:rsidRPr="00327875">
        <w:t xml:space="preserve">podává se v tomto zařízení hlavně široký sortiment kávy a též cukrářských výrobků. Nápoje zde převládají nealkoholické, avšak možno podávat i víno a jeden nebo dva druhy lihovin. Doplňkovým prodejem může být studená kuchyně, kavárny jsou určeny k delšímu pobytu hosta, mohou být zařízeny stylovým nábytkem, křesly atd. Host má též k dispozici tisk, společenské hry, v mnohých kavárnách je možnost poslechu klidné hudby (jak živé, tak reprodukované). Rozlišujeme denní kavárny a kavárny s večerním poslechem. </w:t>
      </w:r>
    </w:p>
    <w:p w:rsidR="00327875" w:rsidRDefault="00327875"/>
    <w:p w:rsidR="00327875" w:rsidRDefault="00327875"/>
    <w:p w:rsidR="00327875" w:rsidRDefault="00327875"/>
    <w:p w:rsidR="00327875" w:rsidRDefault="00327875"/>
    <w:p w:rsidR="00327875" w:rsidRDefault="00327875"/>
    <w:p w:rsidR="00327875" w:rsidRDefault="00327875"/>
    <w:p w:rsidR="00327875" w:rsidRDefault="00327875"/>
    <w:p w:rsidR="00327875" w:rsidRDefault="00327875"/>
    <w:p w:rsidR="00327875" w:rsidRPr="00327875" w:rsidRDefault="00EA3F76" w:rsidP="00327875">
      <w:r>
        <w:rPr>
          <w:b/>
          <w:bCs/>
          <w:u w:val="single"/>
        </w:rPr>
        <w:t>3</w:t>
      </w:r>
      <w:r w:rsidR="00327875" w:rsidRPr="00327875">
        <w:rPr>
          <w:b/>
          <w:bCs/>
          <w:u w:val="single"/>
        </w:rPr>
        <w:t>) Doplňková střediska, jejich charakteristika</w:t>
      </w:r>
      <w:r w:rsidR="00327875" w:rsidRPr="00327875">
        <w:t xml:space="preserve"> </w:t>
      </w:r>
    </w:p>
    <w:p w:rsidR="00327875" w:rsidRPr="00327875" w:rsidRDefault="00327875" w:rsidP="00327875">
      <w:r w:rsidRPr="00327875">
        <w:t xml:space="preserve">V tomto typu středisek rozlišujeme: </w:t>
      </w:r>
    </w:p>
    <w:p w:rsidR="000E2745" w:rsidRPr="00327875" w:rsidRDefault="00EA3F76" w:rsidP="00327875">
      <w:pPr>
        <w:numPr>
          <w:ilvl w:val="0"/>
          <w:numId w:val="9"/>
        </w:numPr>
        <w:tabs>
          <w:tab w:val="left" w:pos="720"/>
        </w:tabs>
      </w:pPr>
      <w:r w:rsidRPr="00327875">
        <w:rPr>
          <w:b/>
          <w:bCs/>
        </w:rPr>
        <w:t xml:space="preserve">hostinec – </w:t>
      </w:r>
      <w:r w:rsidRPr="00327875">
        <w:t xml:space="preserve">je charakteristickým zařízením pro prodej piva, na venkově však plní i další funkci a to je </w:t>
      </w:r>
      <w:proofErr w:type="spellStart"/>
      <w:r w:rsidRPr="00327875">
        <w:t>společensko</w:t>
      </w:r>
      <w:proofErr w:type="spellEnd"/>
      <w:r w:rsidRPr="00327875">
        <w:t xml:space="preserve"> – zábavní.</w:t>
      </w:r>
    </w:p>
    <w:p w:rsidR="000E2745" w:rsidRPr="00327875" w:rsidRDefault="00EA3F76" w:rsidP="00327875">
      <w:pPr>
        <w:numPr>
          <w:ilvl w:val="0"/>
          <w:numId w:val="9"/>
        </w:numPr>
        <w:tabs>
          <w:tab w:val="left" w:pos="720"/>
        </w:tabs>
      </w:pPr>
      <w:r w:rsidRPr="00327875">
        <w:rPr>
          <w:b/>
          <w:bCs/>
        </w:rPr>
        <w:t xml:space="preserve">bufet – </w:t>
      </w:r>
      <w:r w:rsidRPr="00327875">
        <w:t>poskytuje občerstvení, popřípadě též zajišťuje stravovací služby samoobslužným způsobem.</w:t>
      </w:r>
    </w:p>
    <w:p w:rsidR="000E2745" w:rsidRPr="00327875" w:rsidRDefault="00EA3F76" w:rsidP="00327875">
      <w:pPr>
        <w:numPr>
          <w:ilvl w:val="0"/>
          <w:numId w:val="9"/>
        </w:numPr>
        <w:tabs>
          <w:tab w:val="left" w:pos="720"/>
        </w:tabs>
      </w:pPr>
      <w:r w:rsidRPr="00327875">
        <w:rPr>
          <w:b/>
          <w:bCs/>
        </w:rPr>
        <w:t xml:space="preserve">bistro – </w:t>
      </w:r>
      <w:r w:rsidRPr="00327875">
        <w:t xml:space="preserve">je formou bufetu s velmi malým počtem stolů k sezení. Patří sem i </w:t>
      </w:r>
      <w:proofErr w:type="spellStart"/>
      <w:r w:rsidRPr="00327875">
        <w:t>McDonald’s</w:t>
      </w:r>
      <w:proofErr w:type="spellEnd"/>
      <w:r w:rsidRPr="00327875">
        <w:t xml:space="preserve"> a další, kde se nápoje a pokrmy podávají v nevratných plastikových a papírových obalech.</w:t>
      </w:r>
    </w:p>
    <w:p w:rsidR="000E2745" w:rsidRPr="00327875" w:rsidRDefault="00EA3F76" w:rsidP="00327875">
      <w:pPr>
        <w:numPr>
          <w:ilvl w:val="0"/>
          <w:numId w:val="9"/>
        </w:numPr>
        <w:tabs>
          <w:tab w:val="left" w:pos="720"/>
        </w:tabs>
      </w:pPr>
      <w:r w:rsidRPr="00327875">
        <w:rPr>
          <w:b/>
          <w:bCs/>
        </w:rPr>
        <w:t xml:space="preserve">výčep piva -  </w:t>
      </w:r>
      <w:r w:rsidRPr="00327875">
        <w:t xml:space="preserve">prodej piva se uskutečňuje do přinesených nádob, může být však součástí jiného zařízení. </w:t>
      </w:r>
    </w:p>
    <w:p w:rsidR="00327875" w:rsidRDefault="00327875"/>
    <w:p w:rsidR="000E2745" w:rsidRPr="00327875" w:rsidRDefault="00EA3F76" w:rsidP="00327875">
      <w:pPr>
        <w:numPr>
          <w:ilvl w:val="0"/>
          <w:numId w:val="10"/>
        </w:numPr>
        <w:tabs>
          <w:tab w:val="left" w:pos="720"/>
        </w:tabs>
      </w:pPr>
      <w:r w:rsidRPr="00327875">
        <w:rPr>
          <w:b/>
          <w:bCs/>
        </w:rPr>
        <w:t xml:space="preserve">občerstvení a kiosek – </w:t>
      </w:r>
      <w:r w:rsidRPr="00327875">
        <w:t xml:space="preserve">většinou je sezónním a příležitostním zařízením bez vlastní odbytové plochy – forma prodeje – pochůzkový prodej nebo prodejní okno. </w:t>
      </w:r>
    </w:p>
    <w:p w:rsidR="00327875" w:rsidRDefault="00327875" w:rsidP="00327875">
      <w:r w:rsidRPr="00327875">
        <w:rPr>
          <w:b/>
          <w:bCs/>
        </w:rPr>
        <w:t xml:space="preserve">espreso – </w:t>
      </w:r>
      <w:r w:rsidRPr="00327875">
        <w:t>patří k typům obslužného zařízení, které zabezpečuje podávání teplých nápojů, převážně kávy, zákusků a též výrobků studené kuchy</w:t>
      </w:r>
      <w:r w:rsidR="009E6B73">
        <w:t>ně.</w:t>
      </w:r>
    </w:p>
    <w:p w:rsidR="009E6B73" w:rsidRDefault="009E6B73" w:rsidP="00327875"/>
    <w:p w:rsidR="009E6B73" w:rsidRDefault="009E6B73" w:rsidP="00327875"/>
    <w:p w:rsidR="009E6B73" w:rsidRDefault="009E6B73" w:rsidP="00327875"/>
    <w:p w:rsidR="009E6B73" w:rsidRDefault="009E6B73" w:rsidP="00327875"/>
    <w:p w:rsidR="009E6B73" w:rsidRDefault="009E6B73" w:rsidP="00327875"/>
    <w:p w:rsidR="009E6B73" w:rsidRDefault="009E6B73" w:rsidP="00327875"/>
    <w:p w:rsidR="009E6B73" w:rsidRPr="009E6B73" w:rsidRDefault="009E6B73" w:rsidP="00327875">
      <w:pPr>
        <w:rPr>
          <w:color w:val="FF0000"/>
          <w:sz w:val="48"/>
          <w:szCs w:val="48"/>
        </w:rPr>
      </w:pPr>
      <w:proofErr w:type="gramStart"/>
      <w:r w:rsidRPr="009E6B73">
        <w:rPr>
          <w:color w:val="FF0000"/>
          <w:sz w:val="48"/>
          <w:szCs w:val="48"/>
        </w:rPr>
        <w:t>Studijní  materiál</w:t>
      </w:r>
      <w:proofErr w:type="gramEnd"/>
      <w:r w:rsidRPr="009E6B73">
        <w:rPr>
          <w:color w:val="FF0000"/>
          <w:sz w:val="48"/>
          <w:szCs w:val="48"/>
        </w:rPr>
        <w:t xml:space="preserve"> pro žáky.</w:t>
      </w:r>
    </w:p>
    <w:sectPr w:rsidR="009E6B73" w:rsidRPr="009E6B73" w:rsidSect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C5"/>
    <w:multiLevelType w:val="hybridMultilevel"/>
    <w:tmpl w:val="714028BE"/>
    <w:lvl w:ilvl="0" w:tplc="7CD8D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2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C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C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47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6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2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4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C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8E28DA"/>
    <w:multiLevelType w:val="hybridMultilevel"/>
    <w:tmpl w:val="F424A614"/>
    <w:lvl w:ilvl="0" w:tplc="CEAAF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0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A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A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6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A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0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0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8211CC"/>
    <w:multiLevelType w:val="hybridMultilevel"/>
    <w:tmpl w:val="02A4A07C"/>
    <w:lvl w:ilvl="0" w:tplc="5D34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0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0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EC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E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2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8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8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CC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9F2D78"/>
    <w:multiLevelType w:val="hybridMultilevel"/>
    <w:tmpl w:val="0D3052C2"/>
    <w:lvl w:ilvl="0" w:tplc="69B2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83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0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4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0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2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FA1EF8"/>
    <w:multiLevelType w:val="hybridMultilevel"/>
    <w:tmpl w:val="8F66C9EA"/>
    <w:lvl w:ilvl="0" w:tplc="8E4E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2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A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8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E5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C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29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0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D73D31"/>
    <w:multiLevelType w:val="hybridMultilevel"/>
    <w:tmpl w:val="6C880426"/>
    <w:lvl w:ilvl="0" w:tplc="7F72B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78AB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5685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C436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B0E7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1EA5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D01F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A253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100D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C5A51"/>
    <w:multiLevelType w:val="hybridMultilevel"/>
    <w:tmpl w:val="5156CC08"/>
    <w:lvl w:ilvl="0" w:tplc="F65A6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2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0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4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A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2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A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CB73E6"/>
    <w:multiLevelType w:val="hybridMultilevel"/>
    <w:tmpl w:val="0CC2D916"/>
    <w:lvl w:ilvl="0" w:tplc="9FD6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6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05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C1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C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C7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C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0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A546C5"/>
    <w:multiLevelType w:val="hybridMultilevel"/>
    <w:tmpl w:val="60A4FC44"/>
    <w:lvl w:ilvl="0" w:tplc="3EF0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C4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C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A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8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6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81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E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08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A351F0"/>
    <w:multiLevelType w:val="hybridMultilevel"/>
    <w:tmpl w:val="5276C9D6"/>
    <w:lvl w:ilvl="0" w:tplc="C46C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2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B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41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6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C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E4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C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60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7875"/>
    <w:rsid w:val="000E2745"/>
    <w:rsid w:val="00327875"/>
    <w:rsid w:val="004F002B"/>
    <w:rsid w:val="00681028"/>
    <w:rsid w:val="006E35BF"/>
    <w:rsid w:val="0075404E"/>
    <w:rsid w:val="009E6B73"/>
    <w:rsid w:val="00BE1BCC"/>
    <w:rsid w:val="00CE1E01"/>
    <w:rsid w:val="00CF3575"/>
    <w:rsid w:val="00E866A6"/>
    <w:rsid w:val="00EA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5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2020-04-21T17:06:00Z</dcterms:created>
  <dcterms:modified xsi:type="dcterms:W3CDTF">2020-04-21T17:24:00Z</dcterms:modified>
</cp:coreProperties>
</file>