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84" w:rsidRDefault="003B570B">
      <w:r w:rsidRPr="003B570B">
        <w:rPr>
          <w:sz w:val="32"/>
          <w:szCs w:val="32"/>
        </w:rPr>
        <w:t>Válec a kužel – objem a povrch</w:t>
      </w:r>
    </w:p>
    <w:p w:rsidR="003B570B" w:rsidRDefault="003B570B">
      <w:r>
        <w:t xml:space="preserve">1/  Do nádrže tvaru válce s průměrem dna 1,2 m je nalito 9,6 </w:t>
      </w:r>
      <w:proofErr w:type="spellStart"/>
      <w:r>
        <w:t>hl</w:t>
      </w:r>
      <w:proofErr w:type="spellEnd"/>
      <w:r>
        <w:t xml:space="preserve"> vody. Do jaké výšky v cm voda dosahuje?</w:t>
      </w:r>
    </w:p>
    <w:p w:rsidR="003B570B" w:rsidRDefault="003B570B">
      <w:r>
        <w:t xml:space="preserve">2/  Kolik korun bude stát barva na natření plechového zásobníku tvaru válce o průměru 4,2 m a délce 5,5 m, když z 1 kg barvy se natře asi 5,5 m2 plochy a 1 kg barvy stojí  249,- </w:t>
      </w:r>
      <w:proofErr w:type="gramStart"/>
      <w:r>
        <w:t>Kč ?</w:t>
      </w:r>
      <w:proofErr w:type="gramEnd"/>
    </w:p>
    <w:p w:rsidR="003B570B" w:rsidRDefault="003B570B">
      <w:r>
        <w:t>3/  Hromada písku má tvar kužele s obvodem podstavy 18,85 m a výškou 3,3 m. Kolik m3 písku je v hromadě?</w:t>
      </w:r>
    </w:p>
    <w:p w:rsidR="003B570B" w:rsidRPr="003B570B" w:rsidRDefault="003B570B">
      <w:r>
        <w:t>4/  Vypočtěte objem kužele, jehož obsah pláště je 816 cm2</w:t>
      </w:r>
      <w:r w:rsidR="00C10596">
        <w:t xml:space="preserve"> a délka strany 26 cm. Jaký úhel svírá strana s rovinou podstavy?</w:t>
      </w:r>
    </w:p>
    <w:sectPr w:rsidR="003B570B" w:rsidRPr="003B570B" w:rsidSect="00F8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70B"/>
    <w:rsid w:val="003B570B"/>
    <w:rsid w:val="00C10596"/>
    <w:rsid w:val="00F8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4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2016-10-11T14:41:00Z</dcterms:created>
  <dcterms:modified xsi:type="dcterms:W3CDTF">2016-10-11T14:53:00Z</dcterms:modified>
</cp:coreProperties>
</file>