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0A" w:rsidRPr="0056230A" w:rsidRDefault="0056230A" w:rsidP="005623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230A">
        <w:rPr>
          <w:rFonts w:ascii="Arial" w:hAnsi="Arial" w:cs="Arial"/>
          <w:b/>
          <w:sz w:val="24"/>
          <w:szCs w:val="24"/>
        </w:rPr>
        <w:t>Zadání E-</w:t>
      </w:r>
      <w:r w:rsidRPr="005623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230A">
        <w:rPr>
          <w:rFonts w:ascii="Arial" w:hAnsi="Arial" w:cs="Arial"/>
          <w:b/>
          <w:sz w:val="24"/>
          <w:szCs w:val="24"/>
        </w:rPr>
        <w:t>learningu</w:t>
      </w:r>
      <w:proofErr w:type="spellEnd"/>
      <w:r w:rsidRPr="0056230A">
        <w:rPr>
          <w:rFonts w:ascii="Arial" w:hAnsi="Arial" w:cs="Arial"/>
          <w:b/>
          <w:sz w:val="24"/>
          <w:szCs w:val="24"/>
        </w:rPr>
        <w:t xml:space="preserve"> pro třídu 1. </w:t>
      </w:r>
      <w:proofErr w:type="gramStart"/>
      <w:r w:rsidRPr="0056230A">
        <w:rPr>
          <w:rFonts w:ascii="Arial" w:hAnsi="Arial" w:cs="Arial"/>
          <w:b/>
          <w:sz w:val="24"/>
          <w:szCs w:val="24"/>
        </w:rPr>
        <w:t xml:space="preserve">E.  – </w:t>
      </w:r>
      <w:r w:rsidRPr="0056230A">
        <w:rPr>
          <w:rFonts w:ascii="Arial" w:hAnsi="Arial" w:cs="Arial"/>
          <w:b/>
          <w:sz w:val="24"/>
          <w:szCs w:val="24"/>
        </w:rPr>
        <w:t xml:space="preserve"> 17</w:t>
      </w:r>
      <w:proofErr w:type="gramEnd"/>
      <w:r w:rsidRPr="0056230A">
        <w:rPr>
          <w:rFonts w:ascii="Arial" w:hAnsi="Arial" w:cs="Arial"/>
          <w:b/>
          <w:sz w:val="24"/>
          <w:szCs w:val="24"/>
        </w:rPr>
        <w:t>. 6. 2016</w:t>
      </w:r>
    </w:p>
    <w:p w:rsidR="0056230A" w:rsidRPr="0056230A" w:rsidRDefault="0056230A" w:rsidP="005623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230A" w:rsidRPr="0056230A" w:rsidRDefault="0056230A" w:rsidP="005623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230A">
        <w:rPr>
          <w:rFonts w:ascii="Arial" w:hAnsi="Arial" w:cs="Arial"/>
          <w:sz w:val="24"/>
          <w:szCs w:val="24"/>
        </w:rPr>
        <w:t>Vytiskni, nalep a nastuduj.</w:t>
      </w:r>
    </w:p>
    <w:p w:rsidR="0056230A" w:rsidRDefault="0056230A"/>
    <w:p w:rsidR="0056230A" w:rsidRDefault="0056230A" w:rsidP="0056230A">
      <w:pPr>
        <w:jc w:val="center"/>
        <w:rPr>
          <w:rFonts w:ascii="Arial" w:hAnsi="Arial" w:cs="Arial"/>
          <w:b/>
          <w:u w:val="single"/>
        </w:rPr>
      </w:pPr>
      <w:r w:rsidRPr="0056230A">
        <w:rPr>
          <w:rFonts w:ascii="Arial" w:hAnsi="Arial" w:cs="Arial"/>
          <w:b/>
          <w:u w:val="single"/>
        </w:rPr>
        <w:t>DALŠÍ SYSTÉMY OBSLUHY</w:t>
      </w:r>
    </w:p>
    <w:p w:rsidR="0056230A" w:rsidRPr="0056230A" w:rsidRDefault="0056230A" w:rsidP="0056230A">
      <w:pPr>
        <w:pStyle w:val="Bezmezer"/>
        <w:jc w:val="both"/>
        <w:rPr>
          <w:rFonts w:ascii="Arial" w:hAnsi="Arial" w:cs="Arial"/>
          <w:u w:val="single"/>
        </w:rPr>
      </w:pPr>
      <w:r w:rsidRPr="0056230A">
        <w:rPr>
          <w:rFonts w:ascii="Arial" w:hAnsi="Arial" w:cs="Arial"/>
          <w:u w:val="single"/>
        </w:rPr>
        <w:t>SKUPINOVÝ SYSTÉM</w:t>
      </w:r>
    </w:p>
    <w:p w:rsidR="0056230A" w:rsidRPr="0056230A" w:rsidRDefault="0056230A" w:rsidP="0056230A">
      <w:pPr>
        <w:pStyle w:val="Bezmezer"/>
        <w:jc w:val="both"/>
        <w:rPr>
          <w:rFonts w:ascii="Arial" w:hAnsi="Arial" w:cs="Arial"/>
          <w:u w:val="single"/>
        </w:rPr>
      </w:pPr>
    </w:p>
    <w:p w:rsidR="0056230A" w:rsidRPr="0056230A" w:rsidRDefault="0056230A" w:rsidP="0056230A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 w:rsidRPr="0056230A">
        <w:rPr>
          <w:rFonts w:ascii="Arial" w:hAnsi="Arial" w:cs="Arial"/>
        </w:rPr>
        <w:t>používá se pouze při velkých akcích pro předem objednané, uzavřené společnosti</w:t>
      </w:r>
    </w:p>
    <w:p w:rsidR="0056230A" w:rsidRPr="0056230A" w:rsidRDefault="0056230A" w:rsidP="0056230A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 w:rsidRPr="0056230A">
        <w:rPr>
          <w:rFonts w:ascii="Arial" w:hAnsi="Arial" w:cs="Arial"/>
        </w:rPr>
        <w:t>skupina zaměstnanců vedená vrchním číšníkem obsluhuje podle předem dohodnutých pravidel</w:t>
      </w:r>
    </w:p>
    <w:p w:rsidR="0056230A" w:rsidRPr="0056230A" w:rsidRDefault="0056230A" w:rsidP="0056230A">
      <w:pPr>
        <w:pStyle w:val="Bezmezer"/>
        <w:jc w:val="both"/>
        <w:rPr>
          <w:rFonts w:ascii="Arial" w:hAnsi="Arial" w:cs="Arial"/>
        </w:rPr>
      </w:pPr>
    </w:p>
    <w:p w:rsidR="0056230A" w:rsidRPr="0056230A" w:rsidRDefault="0056230A" w:rsidP="0056230A">
      <w:pPr>
        <w:pStyle w:val="Bezmezer"/>
        <w:jc w:val="both"/>
        <w:rPr>
          <w:rFonts w:ascii="Arial" w:hAnsi="Arial" w:cs="Arial"/>
          <w:u w:val="single"/>
        </w:rPr>
      </w:pPr>
      <w:r w:rsidRPr="0056230A">
        <w:rPr>
          <w:rFonts w:ascii="Arial" w:hAnsi="Arial" w:cs="Arial"/>
        </w:rPr>
        <w:t xml:space="preserve"> </w:t>
      </w:r>
      <w:r w:rsidRPr="0056230A">
        <w:rPr>
          <w:rFonts w:ascii="Arial" w:hAnsi="Arial" w:cs="Arial"/>
          <w:u w:val="single"/>
        </w:rPr>
        <w:t>KAVÁRENSKÝ SYSTÉM</w:t>
      </w:r>
    </w:p>
    <w:p w:rsidR="0056230A" w:rsidRPr="0056230A" w:rsidRDefault="0056230A" w:rsidP="0056230A">
      <w:pPr>
        <w:pStyle w:val="Bezmezer"/>
        <w:jc w:val="both"/>
        <w:rPr>
          <w:rFonts w:ascii="Arial" w:hAnsi="Arial" w:cs="Arial"/>
        </w:rPr>
      </w:pPr>
    </w:p>
    <w:p w:rsidR="0056230A" w:rsidRPr="0056230A" w:rsidRDefault="0056230A" w:rsidP="0056230A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56230A">
        <w:rPr>
          <w:rFonts w:ascii="Arial" w:hAnsi="Arial" w:cs="Arial"/>
        </w:rPr>
        <w:t>je kombinací systému vrchního číšníka a rajonového</w:t>
      </w:r>
    </w:p>
    <w:p w:rsidR="0056230A" w:rsidRPr="0056230A" w:rsidRDefault="0056230A" w:rsidP="0056230A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56230A">
        <w:rPr>
          <w:rFonts w:ascii="Arial" w:hAnsi="Arial" w:cs="Arial"/>
        </w:rPr>
        <w:t>vrchní číšník plánuje, kontroluje, řídí práci, a inkasuje</w:t>
      </w:r>
    </w:p>
    <w:p w:rsidR="0056230A" w:rsidRPr="0056230A" w:rsidRDefault="0056230A" w:rsidP="0056230A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56230A">
        <w:rPr>
          <w:rFonts w:ascii="Arial" w:hAnsi="Arial" w:cs="Arial"/>
        </w:rPr>
        <w:t>kávonoši</w:t>
      </w:r>
      <w:proofErr w:type="spellEnd"/>
      <w:r w:rsidRPr="0056230A">
        <w:rPr>
          <w:rFonts w:ascii="Arial" w:hAnsi="Arial" w:cs="Arial"/>
        </w:rPr>
        <w:t xml:space="preserve"> mají každý určitý úsek na obsluhu</w:t>
      </w:r>
    </w:p>
    <w:p w:rsidR="0056230A" w:rsidRPr="0056230A" w:rsidRDefault="0056230A" w:rsidP="0056230A">
      <w:pPr>
        <w:pStyle w:val="Bezmezer"/>
        <w:jc w:val="both"/>
        <w:rPr>
          <w:rFonts w:ascii="Arial" w:hAnsi="Arial" w:cs="Arial"/>
        </w:rPr>
      </w:pPr>
    </w:p>
    <w:p w:rsidR="0056230A" w:rsidRPr="0056230A" w:rsidRDefault="0056230A" w:rsidP="0056230A">
      <w:pPr>
        <w:pStyle w:val="Bezmezer"/>
        <w:jc w:val="both"/>
        <w:rPr>
          <w:rFonts w:ascii="Arial" w:hAnsi="Arial" w:cs="Arial"/>
          <w:u w:val="single"/>
        </w:rPr>
      </w:pPr>
      <w:r w:rsidRPr="0056230A">
        <w:rPr>
          <w:rFonts w:ascii="Arial" w:hAnsi="Arial" w:cs="Arial"/>
          <w:u w:val="single"/>
        </w:rPr>
        <w:t>BAROVÝ SYSTÉM</w:t>
      </w:r>
    </w:p>
    <w:p w:rsidR="0056230A" w:rsidRPr="0056230A" w:rsidRDefault="0056230A" w:rsidP="0056230A">
      <w:pPr>
        <w:pStyle w:val="Bezmezer"/>
        <w:jc w:val="both"/>
        <w:rPr>
          <w:rFonts w:ascii="Arial" w:hAnsi="Arial" w:cs="Arial"/>
        </w:rPr>
      </w:pPr>
    </w:p>
    <w:p w:rsidR="0056230A" w:rsidRPr="0056230A" w:rsidRDefault="0056230A" w:rsidP="0056230A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56230A">
        <w:rPr>
          <w:rFonts w:ascii="Arial" w:hAnsi="Arial" w:cs="Arial"/>
        </w:rPr>
        <w:t>barman obsluhuje hosty sedící za pultem</w:t>
      </w:r>
    </w:p>
    <w:p w:rsidR="0056230A" w:rsidRPr="0056230A" w:rsidRDefault="0056230A" w:rsidP="0056230A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56230A">
        <w:rPr>
          <w:rFonts w:ascii="Arial" w:hAnsi="Arial" w:cs="Arial"/>
        </w:rPr>
        <w:t>číšník hosty u stolů</w:t>
      </w:r>
    </w:p>
    <w:p w:rsidR="0056230A" w:rsidRPr="0056230A" w:rsidRDefault="0056230A" w:rsidP="0056230A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56230A">
        <w:rPr>
          <w:rFonts w:ascii="Arial" w:hAnsi="Arial" w:cs="Arial"/>
        </w:rPr>
        <w:t>velké bary – barman + pomocník – byr rozdělen na úseky</w:t>
      </w:r>
    </w:p>
    <w:p w:rsidR="0056230A" w:rsidRPr="0056230A" w:rsidRDefault="0056230A" w:rsidP="0056230A">
      <w:pPr>
        <w:pStyle w:val="Bezmezer"/>
        <w:jc w:val="both"/>
        <w:rPr>
          <w:rFonts w:ascii="Arial" w:hAnsi="Arial" w:cs="Arial"/>
        </w:rPr>
      </w:pPr>
    </w:p>
    <w:p w:rsidR="0056230A" w:rsidRPr="0056230A" w:rsidRDefault="0056230A" w:rsidP="0056230A">
      <w:pPr>
        <w:pStyle w:val="Bezmezer"/>
        <w:jc w:val="both"/>
        <w:rPr>
          <w:rFonts w:ascii="Arial" w:hAnsi="Arial" w:cs="Arial"/>
          <w:u w:val="single"/>
        </w:rPr>
      </w:pPr>
      <w:r w:rsidRPr="0056230A">
        <w:rPr>
          <w:rFonts w:ascii="Arial" w:hAnsi="Arial" w:cs="Arial"/>
          <w:u w:val="single"/>
        </w:rPr>
        <w:t>BANKETNÍ SYSTÉM</w:t>
      </w:r>
    </w:p>
    <w:p w:rsidR="0056230A" w:rsidRPr="0056230A" w:rsidRDefault="0056230A" w:rsidP="0056230A">
      <w:pPr>
        <w:pStyle w:val="Bezmezer"/>
        <w:ind w:left="720"/>
        <w:jc w:val="both"/>
        <w:rPr>
          <w:rFonts w:ascii="Arial" w:hAnsi="Arial" w:cs="Arial"/>
        </w:rPr>
      </w:pPr>
    </w:p>
    <w:p w:rsidR="0056230A" w:rsidRPr="0056230A" w:rsidRDefault="0056230A" w:rsidP="0056230A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 w:rsidRPr="0056230A">
        <w:rPr>
          <w:rFonts w:ascii="Arial" w:hAnsi="Arial" w:cs="Arial"/>
        </w:rPr>
        <w:t>kolektiv číšníků vedený vrchním číšníkem, nebo vedoucím banketu</w:t>
      </w:r>
    </w:p>
    <w:p w:rsidR="0056230A" w:rsidRPr="0056230A" w:rsidRDefault="0056230A" w:rsidP="0056230A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 w:rsidRPr="0056230A">
        <w:rPr>
          <w:rFonts w:ascii="Arial" w:hAnsi="Arial" w:cs="Arial"/>
        </w:rPr>
        <w:t xml:space="preserve">číšníci jsou rozděleni do dvou skupin na </w:t>
      </w:r>
      <w:proofErr w:type="spellStart"/>
      <w:r w:rsidRPr="0056230A">
        <w:rPr>
          <w:rFonts w:ascii="Arial" w:hAnsi="Arial" w:cs="Arial"/>
        </w:rPr>
        <w:t>jídlonoše</w:t>
      </w:r>
      <w:proofErr w:type="spellEnd"/>
      <w:r w:rsidRPr="0056230A">
        <w:rPr>
          <w:rFonts w:ascii="Arial" w:hAnsi="Arial" w:cs="Arial"/>
        </w:rPr>
        <w:t xml:space="preserve"> a </w:t>
      </w:r>
      <w:proofErr w:type="spellStart"/>
      <w:r w:rsidRPr="0056230A">
        <w:rPr>
          <w:rFonts w:ascii="Arial" w:hAnsi="Arial" w:cs="Arial"/>
        </w:rPr>
        <w:t>nápojáře</w:t>
      </w:r>
      <w:proofErr w:type="spellEnd"/>
    </w:p>
    <w:p w:rsidR="0056230A" w:rsidRPr="0056230A" w:rsidRDefault="0056230A" w:rsidP="0056230A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 w:rsidRPr="0056230A">
        <w:rPr>
          <w:rFonts w:ascii="Arial" w:hAnsi="Arial" w:cs="Arial"/>
        </w:rPr>
        <w:t>každý má přidělen určitý úsek tabule</w:t>
      </w:r>
    </w:p>
    <w:p w:rsidR="0056230A" w:rsidRPr="0056230A" w:rsidRDefault="0056230A" w:rsidP="0056230A">
      <w:pPr>
        <w:pStyle w:val="Bezmezer"/>
        <w:jc w:val="both"/>
        <w:rPr>
          <w:rFonts w:ascii="Arial" w:hAnsi="Arial" w:cs="Arial"/>
        </w:rPr>
      </w:pPr>
    </w:p>
    <w:p w:rsidR="0056230A" w:rsidRPr="0056230A" w:rsidRDefault="0056230A" w:rsidP="0056230A">
      <w:pPr>
        <w:pStyle w:val="Bezmezer"/>
        <w:jc w:val="both"/>
        <w:rPr>
          <w:rFonts w:ascii="Arial" w:hAnsi="Arial" w:cs="Arial"/>
          <w:u w:val="single"/>
        </w:rPr>
      </w:pPr>
      <w:r w:rsidRPr="0056230A">
        <w:rPr>
          <w:rFonts w:ascii="Arial" w:hAnsi="Arial" w:cs="Arial"/>
          <w:u w:val="single"/>
        </w:rPr>
        <w:t>RAUTOVÝ SYSTÉM</w:t>
      </w:r>
    </w:p>
    <w:p w:rsidR="0056230A" w:rsidRPr="0056230A" w:rsidRDefault="0056230A" w:rsidP="0056230A">
      <w:pPr>
        <w:pStyle w:val="Bezmezer"/>
        <w:jc w:val="both"/>
        <w:rPr>
          <w:rFonts w:ascii="Arial" w:hAnsi="Arial" w:cs="Arial"/>
          <w:u w:val="single"/>
        </w:rPr>
      </w:pPr>
    </w:p>
    <w:p w:rsidR="0056230A" w:rsidRPr="0056230A" w:rsidRDefault="0056230A" w:rsidP="0056230A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56230A">
        <w:rPr>
          <w:rFonts w:ascii="Arial" w:hAnsi="Arial" w:cs="Arial"/>
        </w:rPr>
        <w:t>vede vedoucí rautu, číšníci jsou rozděleni do tří skupin</w:t>
      </w:r>
    </w:p>
    <w:p w:rsidR="0056230A" w:rsidRPr="0056230A" w:rsidRDefault="0056230A" w:rsidP="0056230A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56230A">
        <w:rPr>
          <w:rFonts w:ascii="Arial" w:hAnsi="Arial" w:cs="Arial"/>
        </w:rPr>
        <w:t>1. skupina pečuje o nabídkové stoly</w:t>
      </w:r>
    </w:p>
    <w:p w:rsidR="0056230A" w:rsidRPr="0056230A" w:rsidRDefault="0056230A" w:rsidP="0056230A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56230A">
        <w:rPr>
          <w:rFonts w:ascii="Arial" w:hAnsi="Arial" w:cs="Arial"/>
        </w:rPr>
        <w:t>2. skupina o servis nápojů</w:t>
      </w:r>
    </w:p>
    <w:p w:rsidR="0056230A" w:rsidRPr="0056230A" w:rsidRDefault="0056230A" w:rsidP="0056230A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56230A">
        <w:rPr>
          <w:rFonts w:ascii="Arial" w:hAnsi="Arial" w:cs="Arial"/>
        </w:rPr>
        <w:t>3. skupina úklid použitého inventáře</w:t>
      </w:r>
    </w:p>
    <w:p w:rsidR="0056230A" w:rsidRPr="0056230A" w:rsidRDefault="0056230A" w:rsidP="0056230A">
      <w:pPr>
        <w:pStyle w:val="Bezmezer"/>
        <w:jc w:val="both"/>
        <w:rPr>
          <w:rFonts w:ascii="Arial" w:hAnsi="Arial" w:cs="Arial"/>
        </w:rPr>
      </w:pPr>
    </w:p>
    <w:p w:rsidR="0056230A" w:rsidRPr="0056230A" w:rsidRDefault="0056230A" w:rsidP="0056230A">
      <w:pPr>
        <w:pStyle w:val="Bezmezer"/>
        <w:jc w:val="both"/>
        <w:rPr>
          <w:rFonts w:ascii="Arial" w:hAnsi="Arial" w:cs="Arial"/>
          <w:u w:val="single"/>
        </w:rPr>
      </w:pPr>
      <w:r w:rsidRPr="0056230A">
        <w:rPr>
          <w:rFonts w:ascii="Arial" w:hAnsi="Arial" w:cs="Arial"/>
          <w:u w:val="single"/>
        </w:rPr>
        <w:t>ETÁŽOVÝ SYSTÉM</w:t>
      </w:r>
    </w:p>
    <w:p w:rsidR="0056230A" w:rsidRPr="0056230A" w:rsidRDefault="0056230A" w:rsidP="0056230A">
      <w:pPr>
        <w:pStyle w:val="Bezmezer"/>
        <w:jc w:val="both"/>
        <w:rPr>
          <w:rFonts w:ascii="Arial" w:hAnsi="Arial" w:cs="Arial"/>
          <w:u w:val="single"/>
        </w:rPr>
      </w:pPr>
    </w:p>
    <w:p w:rsidR="0056230A" w:rsidRPr="0056230A" w:rsidRDefault="0056230A" w:rsidP="0056230A">
      <w:pPr>
        <w:pStyle w:val="Bezmezer"/>
        <w:numPr>
          <w:ilvl w:val="0"/>
          <w:numId w:val="6"/>
        </w:numPr>
        <w:ind w:left="714" w:hanging="357"/>
        <w:jc w:val="both"/>
        <w:rPr>
          <w:rFonts w:ascii="Arial" w:hAnsi="Arial" w:cs="Arial"/>
        </w:rPr>
      </w:pPr>
      <w:r w:rsidRPr="0056230A">
        <w:rPr>
          <w:rFonts w:ascii="Arial" w:hAnsi="Arial" w:cs="Arial"/>
        </w:rPr>
        <w:t>obsluha v pokojích</w:t>
      </w:r>
    </w:p>
    <w:p w:rsidR="00E91971" w:rsidRDefault="0056230A" w:rsidP="00E91971">
      <w:pPr>
        <w:pStyle w:val="Bezmezer"/>
        <w:numPr>
          <w:ilvl w:val="0"/>
          <w:numId w:val="6"/>
        </w:numPr>
        <w:ind w:left="714" w:hanging="357"/>
        <w:jc w:val="both"/>
        <w:rPr>
          <w:rFonts w:ascii="Arial" w:hAnsi="Arial" w:cs="Arial"/>
        </w:rPr>
      </w:pPr>
      <w:proofErr w:type="spellStart"/>
      <w:r w:rsidRPr="0056230A">
        <w:rPr>
          <w:rFonts w:ascii="Arial" w:hAnsi="Arial" w:cs="Arial"/>
        </w:rPr>
        <w:t>Chef</w:t>
      </w:r>
      <w:proofErr w:type="spellEnd"/>
      <w:r w:rsidRPr="0056230A">
        <w:rPr>
          <w:rFonts w:ascii="Arial" w:hAnsi="Arial" w:cs="Arial"/>
        </w:rPr>
        <w:t xml:space="preserve"> </w:t>
      </w:r>
      <w:proofErr w:type="spellStart"/>
      <w:r w:rsidRPr="0056230A">
        <w:rPr>
          <w:rFonts w:ascii="Arial" w:hAnsi="Arial" w:cs="Arial"/>
        </w:rPr>
        <w:t>d´etage</w:t>
      </w:r>
      <w:proofErr w:type="spellEnd"/>
      <w:r w:rsidRPr="0056230A">
        <w:rPr>
          <w:rFonts w:ascii="Arial" w:hAnsi="Arial" w:cs="Arial"/>
        </w:rPr>
        <w:t xml:space="preserve"> (šéf </w:t>
      </w:r>
      <w:proofErr w:type="spellStart"/>
      <w:r w:rsidRPr="0056230A">
        <w:rPr>
          <w:rFonts w:ascii="Arial" w:hAnsi="Arial" w:cs="Arial"/>
        </w:rPr>
        <w:t>detáž</w:t>
      </w:r>
      <w:proofErr w:type="spellEnd"/>
      <w:r w:rsidRPr="0056230A">
        <w:rPr>
          <w:rFonts w:ascii="Arial" w:hAnsi="Arial" w:cs="Arial"/>
        </w:rPr>
        <w:t>) a jeho pomocník mají zpravidla přidělen úsek kolem 20 pokojů, kde zajišťují obsluhu</w:t>
      </w:r>
    </w:p>
    <w:p w:rsidR="0056230A" w:rsidRPr="00E91971" w:rsidRDefault="0056230A" w:rsidP="00E91971">
      <w:pPr>
        <w:pStyle w:val="Bezmezer"/>
        <w:numPr>
          <w:ilvl w:val="0"/>
          <w:numId w:val="6"/>
        </w:numPr>
        <w:ind w:left="714" w:hanging="357"/>
        <w:jc w:val="both"/>
        <w:rPr>
          <w:rFonts w:ascii="Arial" w:hAnsi="Arial" w:cs="Arial"/>
        </w:rPr>
      </w:pPr>
      <w:r w:rsidRPr="00E91971">
        <w:rPr>
          <w:rFonts w:ascii="Arial" w:hAnsi="Arial" w:cs="Arial"/>
        </w:rPr>
        <w:t>úklid zajišťují pokojské, nebo etážový číšn</w:t>
      </w:r>
      <w:bookmarkStart w:id="0" w:name="_GoBack"/>
      <w:bookmarkEnd w:id="0"/>
      <w:r w:rsidRPr="00E91971">
        <w:rPr>
          <w:rFonts w:ascii="Arial" w:hAnsi="Arial" w:cs="Arial"/>
        </w:rPr>
        <w:t>ík</w:t>
      </w:r>
    </w:p>
    <w:sectPr w:rsidR="0056230A" w:rsidRPr="00E9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60F"/>
    <w:multiLevelType w:val="hybridMultilevel"/>
    <w:tmpl w:val="CA9A1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2FF7"/>
    <w:multiLevelType w:val="hybridMultilevel"/>
    <w:tmpl w:val="9DDEB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F32E8"/>
    <w:multiLevelType w:val="hybridMultilevel"/>
    <w:tmpl w:val="5268C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21ED9"/>
    <w:multiLevelType w:val="hybridMultilevel"/>
    <w:tmpl w:val="28687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50323"/>
    <w:multiLevelType w:val="hybridMultilevel"/>
    <w:tmpl w:val="F15E4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F1D9B"/>
    <w:multiLevelType w:val="hybridMultilevel"/>
    <w:tmpl w:val="1BB2E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268D4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9655D"/>
    <w:multiLevelType w:val="hybridMultilevel"/>
    <w:tmpl w:val="00E23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21F2A"/>
    <w:multiLevelType w:val="hybridMultilevel"/>
    <w:tmpl w:val="92680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0A"/>
    <w:rsid w:val="002802DB"/>
    <w:rsid w:val="0056230A"/>
    <w:rsid w:val="00E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3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23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3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2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2016-06-15T17:32:00Z</dcterms:created>
  <dcterms:modified xsi:type="dcterms:W3CDTF">2016-06-15T17:46:00Z</dcterms:modified>
</cp:coreProperties>
</file>