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4E7" w:rsidRDefault="00966AB4">
      <w:proofErr w:type="gramStart"/>
      <w:r>
        <w:t>28.4.2015</w:t>
      </w:r>
      <w:proofErr w:type="gramEnd"/>
      <w:r>
        <w:t xml:space="preserve"> – 2.A, EKO</w:t>
      </w:r>
    </w:p>
    <w:p w:rsidR="00966AB4" w:rsidRDefault="00966AB4"/>
    <w:p w:rsidR="00966AB4" w:rsidRDefault="00966AB4">
      <w:r>
        <w:t>Zjistěte úrokové míry stavebního spoření v různých finančních institucích.</w:t>
      </w:r>
      <w:bookmarkStart w:id="0" w:name="_GoBack"/>
      <w:bookmarkEnd w:id="0"/>
    </w:p>
    <w:sectPr w:rsidR="00966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B4"/>
    <w:rsid w:val="00966AB4"/>
    <w:rsid w:val="00AD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83E57-6D07-48CB-8F05-8643139F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2015-04-29T08:46:00Z</dcterms:created>
  <dcterms:modified xsi:type="dcterms:W3CDTF">2015-04-29T08:49:00Z</dcterms:modified>
</cp:coreProperties>
</file>