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E-</w:t>
      </w:r>
      <w:proofErr w:type="spellStart"/>
      <w:r w:rsidRPr="003F2EBD">
        <w:rPr>
          <w:rFonts w:ascii="Arial" w:hAnsi="Arial" w:cs="Arial"/>
          <w:b/>
          <w:sz w:val="32"/>
          <w:szCs w:val="32"/>
        </w:rPr>
        <w:t>learning</w:t>
      </w:r>
      <w:proofErr w:type="spellEnd"/>
      <w:r w:rsidRPr="003F2EBD">
        <w:rPr>
          <w:rFonts w:ascii="Arial" w:hAnsi="Arial" w:cs="Arial"/>
          <w:b/>
          <w:sz w:val="32"/>
          <w:szCs w:val="32"/>
        </w:rPr>
        <w:t xml:space="preserve"> na </w:t>
      </w:r>
      <w:r w:rsidR="009F06C9">
        <w:rPr>
          <w:rFonts w:ascii="Arial" w:hAnsi="Arial" w:cs="Arial"/>
          <w:b/>
          <w:sz w:val="32"/>
          <w:szCs w:val="32"/>
        </w:rPr>
        <w:t>20. 2</w:t>
      </w:r>
      <w:r w:rsidRPr="003F2EBD">
        <w:rPr>
          <w:rFonts w:ascii="Arial" w:hAnsi="Arial" w:cs="Arial"/>
          <w:b/>
          <w:sz w:val="32"/>
          <w:szCs w:val="32"/>
        </w:rPr>
        <w:t>.</w:t>
      </w:r>
      <w:r w:rsidR="009F06C9">
        <w:rPr>
          <w:rFonts w:ascii="Arial" w:hAnsi="Arial" w:cs="Arial"/>
          <w:b/>
          <w:sz w:val="32"/>
          <w:szCs w:val="32"/>
        </w:rPr>
        <w:t xml:space="preserve"> </w:t>
      </w:r>
      <w:r w:rsidRPr="003F2EBD">
        <w:rPr>
          <w:rFonts w:ascii="Arial" w:hAnsi="Arial" w:cs="Arial"/>
          <w:b/>
          <w:sz w:val="32"/>
          <w:szCs w:val="32"/>
        </w:rPr>
        <w:t>2015</w:t>
      </w:r>
      <w:r>
        <w:rPr>
          <w:rFonts w:ascii="Arial" w:hAnsi="Arial" w:cs="Arial"/>
          <w:b/>
          <w:sz w:val="32"/>
          <w:szCs w:val="32"/>
        </w:rPr>
        <w:t xml:space="preserve"> pro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třídu </w:t>
      </w:r>
      <w:r w:rsidR="009F06C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</w:t>
      </w:r>
      <w:r w:rsidR="009F06C9">
        <w:rPr>
          <w:rFonts w:ascii="Arial" w:hAnsi="Arial" w:cs="Arial"/>
          <w:b/>
          <w:sz w:val="32"/>
          <w:szCs w:val="32"/>
        </w:rPr>
        <w:t>E</w:t>
      </w:r>
      <w:proofErr w:type="gramEnd"/>
    </w:p>
    <w:p w:rsidR="006C0C1A" w:rsidRP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předmět Kuchařská technologie</w:t>
      </w:r>
      <w:r w:rsidR="003E5E7E">
        <w:rPr>
          <w:rFonts w:ascii="Arial" w:hAnsi="Arial" w:cs="Arial"/>
          <w:b/>
          <w:sz w:val="32"/>
          <w:szCs w:val="32"/>
        </w:rPr>
        <w:t xml:space="preserve"> 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 xml:space="preserve">Vypracuj do sešitu tabulku </w:t>
      </w:r>
      <w:r w:rsidR="009F06C9">
        <w:rPr>
          <w:rFonts w:ascii="Arial" w:hAnsi="Arial" w:cs="Arial"/>
          <w:sz w:val="24"/>
          <w:szCs w:val="24"/>
        </w:rPr>
        <w:t xml:space="preserve">10 omáček k vařenému hovězímu masu </w:t>
      </w:r>
      <w:r w:rsidRPr="003F2EBD">
        <w:rPr>
          <w:rFonts w:ascii="Arial" w:hAnsi="Arial" w:cs="Arial"/>
          <w:sz w:val="24"/>
          <w:szCs w:val="24"/>
        </w:rPr>
        <w:t>jako shrnutí probraného učiva v rámci opakování a prohlubování znalostí:</w:t>
      </w:r>
    </w:p>
    <w:p w:rsidR="003F2EBD" w:rsidRPr="003F2EBD" w:rsidRDefault="003F2EBD">
      <w:pPr>
        <w:rPr>
          <w:rFonts w:ascii="Arial" w:hAnsi="Arial" w:cs="Arial"/>
          <w:b/>
          <w:sz w:val="24"/>
          <w:szCs w:val="24"/>
          <w:u w:val="single"/>
        </w:rPr>
      </w:pPr>
      <w:r w:rsidRPr="003F2EBD">
        <w:rPr>
          <w:rFonts w:ascii="Arial" w:hAnsi="Arial" w:cs="Arial"/>
          <w:b/>
          <w:sz w:val="24"/>
          <w:szCs w:val="24"/>
          <w:u w:val="single"/>
        </w:rPr>
        <w:t xml:space="preserve">Sloupce tabulky jsou: </w:t>
      </w:r>
    </w:p>
    <w:p w:rsidR="003F2EBD" w:rsidRPr="003F2EBD" w:rsidRDefault="009F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omáčky</w:t>
      </w:r>
    </w:p>
    <w:p w:rsidR="003F2EBD" w:rsidRDefault="0087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které základní omáčky vychází</w:t>
      </w:r>
    </w:p>
    <w:p w:rsidR="003E5E7E" w:rsidRDefault="0087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Specifika suroviny a dochucení přidávané navíc</w:t>
      </w:r>
    </w:p>
    <w:p w:rsidR="003F655C" w:rsidRDefault="003F655C">
      <w:pPr>
        <w:rPr>
          <w:rFonts w:ascii="Arial" w:hAnsi="Arial" w:cs="Arial"/>
          <w:sz w:val="24"/>
          <w:szCs w:val="24"/>
        </w:rPr>
      </w:pPr>
    </w:p>
    <w:p w:rsidR="003F655C" w:rsidRPr="003F2EBD" w:rsidRDefault="003F6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6. 3. 2015.</w:t>
      </w:r>
      <w:bookmarkStart w:id="0" w:name="_GoBack"/>
      <w:bookmarkEnd w:id="0"/>
    </w:p>
    <w:sectPr w:rsidR="003F655C" w:rsidRPr="003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D"/>
    <w:rsid w:val="003E5E7E"/>
    <w:rsid w:val="003F2EBD"/>
    <w:rsid w:val="003F655C"/>
    <w:rsid w:val="006C0C1A"/>
    <w:rsid w:val="008770FA"/>
    <w:rsid w:val="009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85B-00BD-44FE-9DC0-7A8AF0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4</cp:revision>
  <dcterms:created xsi:type="dcterms:W3CDTF">2015-03-03T13:14:00Z</dcterms:created>
  <dcterms:modified xsi:type="dcterms:W3CDTF">2015-03-03T13:22:00Z</dcterms:modified>
</cp:coreProperties>
</file>