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2E33" w:rsidP="00792E33">
      <w:pPr>
        <w:spacing w:after="0" w:line="240" w:lineRule="auto"/>
      </w:pPr>
      <w:r w:rsidRPr="00FF4C22">
        <w:rPr>
          <w:b/>
          <w:u w:val="single"/>
        </w:rPr>
        <w:t>Segmentace trhu pro CR</w:t>
      </w:r>
      <w:r>
        <w:t xml:space="preserve"> = marketingový </w:t>
      </w:r>
      <w:r w:rsidR="00FF4C22" w:rsidRPr="00792E33">
        <w:t>proces plánování rozdělující celý trh na menší skupiny, které se od sebe liší</w:t>
      </w:r>
    </w:p>
    <w:p w:rsidR="00792E33" w:rsidRDefault="00792E33" w:rsidP="00792E33">
      <w:pPr>
        <w:spacing w:after="0" w:line="240" w:lineRule="auto"/>
        <w:rPr>
          <w:u w:val="single"/>
        </w:rPr>
      </w:pPr>
    </w:p>
    <w:p w:rsidR="00792E33" w:rsidRPr="00792E33" w:rsidRDefault="00792E33" w:rsidP="00792E33">
      <w:pPr>
        <w:spacing w:after="0" w:line="240" w:lineRule="auto"/>
        <w:rPr>
          <w:u w:val="single"/>
        </w:rPr>
      </w:pPr>
      <w:r w:rsidRPr="00792E33">
        <w:rPr>
          <w:u w:val="single"/>
        </w:rPr>
        <w:t>1. fáze – Výzkum trhu</w:t>
      </w:r>
    </w:p>
    <w:p w:rsidR="00792E33" w:rsidRPr="00792E33" w:rsidRDefault="00792E33" w:rsidP="00792E33">
      <w:pPr>
        <w:spacing w:after="0" w:line="240" w:lineRule="auto"/>
      </w:pPr>
      <w:r w:rsidRPr="00792E33">
        <w:t>zhodnocení možnosti prodeje produktů, odhad budoucí poptávky</w:t>
      </w:r>
    </w:p>
    <w:p w:rsidR="00792E33" w:rsidRPr="00792E33" w:rsidRDefault="00792E33" w:rsidP="00792E33">
      <w:pPr>
        <w:spacing w:after="0" w:line="240" w:lineRule="auto"/>
        <w:rPr>
          <w:u w:val="single"/>
        </w:rPr>
      </w:pPr>
      <w:r w:rsidRPr="00792E33">
        <w:rPr>
          <w:u w:val="single"/>
        </w:rPr>
        <w:t>2. fáze – profilování segmentů</w:t>
      </w:r>
    </w:p>
    <w:p w:rsidR="00792E33" w:rsidRPr="00792E33" w:rsidRDefault="00792E33" w:rsidP="00792E33">
      <w:pPr>
        <w:spacing w:after="0" w:line="240" w:lineRule="auto"/>
      </w:pPr>
      <w:r w:rsidRPr="00792E33">
        <w:t>rozdělení zákazníků do menších skupin s podobnými charakteristikami (</w:t>
      </w:r>
      <w:r w:rsidRPr="00792E33">
        <w:rPr>
          <w:i/>
          <w:iCs/>
        </w:rPr>
        <w:t>stejné postoje</w:t>
      </w:r>
      <w:r w:rsidRPr="00792E33">
        <w:t>, </w:t>
      </w:r>
      <w:proofErr w:type="gramStart"/>
      <w:r w:rsidRPr="00792E33">
        <w:rPr>
          <w:i/>
          <w:iCs/>
        </w:rPr>
        <w:t>věk...</w:t>
      </w:r>
      <w:r w:rsidRPr="00792E33">
        <w:t>)</w:t>
      </w:r>
      <w:proofErr w:type="gramEnd"/>
    </w:p>
    <w:p w:rsidR="00792E33" w:rsidRPr="00792E33" w:rsidRDefault="00792E33" w:rsidP="00792E33">
      <w:pPr>
        <w:spacing w:after="0" w:line="240" w:lineRule="auto"/>
        <w:rPr>
          <w:u w:val="single"/>
        </w:rPr>
      </w:pPr>
      <w:r w:rsidRPr="00792E33">
        <w:rPr>
          <w:u w:val="single"/>
        </w:rPr>
        <w:t>3. Fáze – tržní zacílení</w:t>
      </w:r>
      <w:bookmarkStart w:id="0" w:name="_GoBack"/>
      <w:bookmarkEnd w:id="0"/>
    </w:p>
    <w:p w:rsidR="00792E33" w:rsidRPr="00792E33" w:rsidRDefault="00792E33" w:rsidP="00792E33">
      <w:pPr>
        <w:spacing w:after="0" w:line="240" w:lineRule="auto"/>
      </w:pPr>
      <w:r w:rsidRPr="00792E33">
        <w:t>vyhodnocení atraktivity a vhodnosti jednotlivých segmentů</w:t>
      </w:r>
    </w:p>
    <w:p w:rsidR="00792E33" w:rsidRPr="00792E33" w:rsidRDefault="00792E33" w:rsidP="00792E33">
      <w:pPr>
        <w:spacing w:after="0" w:line="240" w:lineRule="auto"/>
      </w:pPr>
      <w:r w:rsidRPr="00792E33">
        <w:t>výběr jednoho nebo více segmentů, na které se bude firma zaměřovat</w:t>
      </w:r>
    </w:p>
    <w:p w:rsidR="00792E33" w:rsidRDefault="00792E33" w:rsidP="00792E33">
      <w:pPr>
        <w:spacing w:after="0" w:line="240" w:lineRule="auto"/>
        <w:rPr>
          <w:u w:val="single"/>
        </w:rPr>
      </w:pPr>
    </w:p>
    <w:p w:rsidR="00792E33" w:rsidRDefault="00792E33" w:rsidP="00792E33">
      <w:pPr>
        <w:spacing w:after="0" w:line="240" w:lineRule="auto"/>
      </w:pPr>
      <w:r w:rsidRPr="00792E33">
        <w:rPr>
          <w:u w:val="single"/>
        </w:rPr>
        <w:t>Demografický</w:t>
      </w:r>
      <w:r>
        <w:t xml:space="preserve"> (věk, pohlaví, velikost rodiny…)</w:t>
      </w:r>
    </w:p>
    <w:p w:rsidR="00792E33" w:rsidRDefault="00792E33" w:rsidP="00792E33">
      <w:pPr>
        <w:spacing w:after="0" w:line="240" w:lineRule="auto"/>
      </w:pPr>
      <w:r w:rsidRPr="00792E33">
        <w:rPr>
          <w:u w:val="single"/>
        </w:rPr>
        <w:t>Geografický</w:t>
      </w:r>
      <w:r>
        <w:t xml:space="preserve"> (země, okres, typ osídlení, prostředí)</w:t>
      </w:r>
    </w:p>
    <w:p w:rsidR="00792E33" w:rsidRDefault="00792E33" w:rsidP="00792E33">
      <w:pPr>
        <w:spacing w:after="0" w:line="240" w:lineRule="auto"/>
      </w:pPr>
      <w:r w:rsidRPr="00792E33">
        <w:rPr>
          <w:u w:val="single"/>
        </w:rPr>
        <w:t>Podle účelu cesty</w:t>
      </w:r>
      <w:r w:rsidRPr="00792E33">
        <w:t xml:space="preserve"> </w:t>
      </w:r>
      <w:r>
        <w:t>(rekreace, nákup, obchodní cesty…) – lze propojit s formami CR</w:t>
      </w:r>
    </w:p>
    <w:p w:rsidR="00792E33" w:rsidRDefault="00792E33" w:rsidP="00792E33">
      <w:pPr>
        <w:spacing w:after="0" w:line="240" w:lineRule="auto"/>
      </w:pPr>
      <w:r w:rsidRPr="00792E33">
        <w:rPr>
          <w:u w:val="single"/>
        </w:rPr>
        <w:t>Sociologický</w:t>
      </w:r>
      <w:r>
        <w:t xml:space="preserve"> (společenská vrstva, životní styl)</w:t>
      </w:r>
    </w:p>
    <w:p w:rsidR="00792E33" w:rsidRDefault="00792E33" w:rsidP="00792E33">
      <w:pPr>
        <w:spacing w:after="0" w:line="240" w:lineRule="auto"/>
      </w:pPr>
      <w:proofErr w:type="spellStart"/>
      <w:r w:rsidRPr="00792E33">
        <w:rPr>
          <w:u w:val="single"/>
        </w:rPr>
        <w:t>Socio</w:t>
      </w:r>
      <w:proofErr w:type="spellEnd"/>
      <w:r w:rsidRPr="00792E33">
        <w:rPr>
          <w:u w:val="single"/>
        </w:rPr>
        <w:t>-ekonomický</w:t>
      </w:r>
      <w:r>
        <w:t xml:space="preserve"> (příjmy, vzdělání, povolání)</w:t>
      </w:r>
    </w:p>
    <w:p w:rsidR="00792E33" w:rsidRDefault="00792E33" w:rsidP="00792E33">
      <w:pPr>
        <w:spacing w:after="0" w:line="240" w:lineRule="auto"/>
        <w:rPr>
          <w:b/>
        </w:rPr>
      </w:pPr>
    </w:p>
    <w:p w:rsidR="00000000" w:rsidRPr="00792E33" w:rsidRDefault="00792E33" w:rsidP="00792E33">
      <w:pPr>
        <w:spacing w:after="0" w:line="240" w:lineRule="auto"/>
        <w:rPr>
          <w:b/>
        </w:rPr>
      </w:pPr>
      <w:r w:rsidRPr="00FF4C22">
        <w:rPr>
          <w:b/>
          <w:u w:val="single"/>
        </w:rPr>
        <w:t>Motivační faktory CR</w:t>
      </w:r>
      <w:r>
        <w:rPr>
          <w:b/>
        </w:rPr>
        <w:t xml:space="preserve"> </w:t>
      </w:r>
      <w:r>
        <w:t>= v</w:t>
      </w:r>
      <w:r w:rsidR="00FF4C22" w:rsidRPr="00792E33">
        <w:t>edou k potřebě rekreace, dovolené nebo aktivitám ve volném čase</w:t>
      </w:r>
    </w:p>
    <w:p w:rsidR="00000000" w:rsidRPr="00792E33" w:rsidRDefault="00FF4C22" w:rsidP="00792E33">
      <w:pPr>
        <w:numPr>
          <w:ilvl w:val="0"/>
          <w:numId w:val="3"/>
        </w:numPr>
        <w:spacing w:after="0" w:line="240" w:lineRule="auto"/>
      </w:pPr>
      <w:r w:rsidRPr="00792E33">
        <w:t>Fyzické (sportovní aktivity, pobyt mimo obvyklé prostředí)</w:t>
      </w:r>
    </w:p>
    <w:p w:rsidR="00000000" w:rsidRPr="00792E33" w:rsidRDefault="00FF4C22" w:rsidP="00792E33">
      <w:pPr>
        <w:numPr>
          <w:ilvl w:val="0"/>
          <w:numId w:val="3"/>
        </w:numPr>
        <w:spacing w:after="0" w:line="240" w:lineRule="auto"/>
      </w:pPr>
      <w:proofErr w:type="spellStart"/>
      <w:r w:rsidRPr="00792E33">
        <w:t>Emocionálí</w:t>
      </w:r>
      <w:proofErr w:type="spellEnd"/>
      <w:r w:rsidRPr="00792E33">
        <w:t xml:space="preserve"> (nostalgie, únik)</w:t>
      </w:r>
    </w:p>
    <w:p w:rsidR="00000000" w:rsidRPr="00792E33" w:rsidRDefault="00FF4C22" w:rsidP="00792E33">
      <w:pPr>
        <w:numPr>
          <w:ilvl w:val="0"/>
          <w:numId w:val="3"/>
        </w:numPr>
        <w:spacing w:after="0" w:line="240" w:lineRule="auto"/>
      </w:pPr>
      <w:r w:rsidRPr="00792E33">
        <w:t>Kulturní (kulturní akce, prohlídky památek)</w:t>
      </w:r>
    </w:p>
    <w:p w:rsidR="00000000" w:rsidRPr="00792E33" w:rsidRDefault="00FF4C22" w:rsidP="00792E33">
      <w:pPr>
        <w:numPr>
          <w:ilvl w:val="0"/>
          <w:numId w:val="3"/>
        </w:numPr>
        <w:spacing w:after="0" w:line="240" w:lineRule="auto"/>
      </w:pPr>
      <w:r w:rsidRPr="00792E33">
        <w:t>Postavení (exklusivita, módnost)</w:t>
      </w:r>
    </w:p>
    <w:p w:rsidR="00000000" w:rsidRPr="00792E33" w:rsidRDefault="00FF4C22" w:rsidP="00792E33">
      <w:pPr>
        <w:numPr>
          <w:ilvl w:val="0"/>
          <w:numId w:val="3"/>
        </w:numPr>
        <w:spacing w:after="0" w:line="240" w:lineRule="auto"/>
      </w:pPr>
      <w:r w:rsidRPr="00792E33">
        <w:t>Osobní (návštěva známých)</w:t>
      </w:r>
    </w:p>
    <w:p w:rsidR="00000000" w:rsidRDefault="00FF4C22" w:rsidP="00792E33">
      <w:pPr>
        <w:numPr>
          <w:ilvl w:val="0"/>
          <w:numId w:val="3"/>
        </w:numPr>
        <w:spacing w:after="0" w:line="240" w:lineRule="auto"/>
      </w:pPr>
      <w:r w:rsidRPr="00792E33">
        <w:t>Osobní rozvoj (dovednosti, znalosti)</w:t>
      </w:r>
    </w:p>
    <w:p w:rsidR="00792E33" w:rsidRDefault="00792E33" w:rsidP="00792E33">
      <w:pPr>
        <w:spacing w:after="0" w:line="240" w:lineRule="auto"/>
        <w:rPr>
          <w:b/>
        </w:rPr>
      </w:pPr>
    </w:p>
    <w:p w:rsidR="00792E33" w:rsidRPr="00792E33" w:rsidRDefault="00792E33" w:rsidP="00792E33">
      <w:pPr>
        <w:spacing w:after="0" w:line="240" w:lineRule="auto"/>
      </w:pPr>
      <w:r w:rsidRPr="00FF4C22">
        <w:rPr>
          <w:b/>
          <w:u w:val="single"/>
        </w:rPr>
        <w:t>Determinující faktory</w:t>
      </w:r>
      <w:r>
        <w:rPr>
          <w:b/>
        </w:rPr>
        <w:t xml:space="preserve"> – </w:t>
      </w:r>
      <w:r>
        <w:t>určují:</w:t>
      </w:r>
    </w:p>
    <w:p w:rsidR="00000000" w:rsidRPr="00792E33" w:rsidRDefault="00FF4C22" w:rsidP="00792E33">
      <w:pPr>
        <w:numPr>
          <w:ilvl w:val="0"/>
          <w:numId w:val="4"/>
        </w:numPr>
        <w:spacing w:after="0" w:line="240" w:lineRule="auto"/>
      </w:pPr>
      <w:r w:rsidRPr="00792E33">
        <w:t>Zda zákazník bude moci jet na dovole</w:t>
      </w:r>
      <w:r w:rsidRPr="00792E33">
        <w:t>nou</w:t>
      </w:r>
    </w:p>
    <w:p w:rsidR="00000000" w:rsidRPr="00792E33" w:rsidRDefault="00FF4C22" w:rsidP="00792E33">
      <w:pPr>
        <w:numPr>
          <w:ilvl w:val="0"/>
          <w:numId w:val="4"/>
        </w:numPr>
        <w:spacing w:after="0" w:line="240" w:lineRule="auto"/>
      </w:pPr>
      <w:r w:rsidRPr="00792E33">
        <w:t>Jaký typ výletů, dovolené, cest může podniknout</w:t>
      </w:r>
    </w:p>
    <w:p w:rsidR="00792E33" w:rsidRDefault="00792E33" w:rsidP="00792E33">
      <w:pPr>
        <w:spacing w:after="0" w:line="240" w:lineRule="auto"/>
        <w:rPr>
          <w:b/>
        </w:rPr>
      </w:pPr>
    </w:p>
    <w:p w:rsidR="00792E33" w:rsidRPr="00FF4C22" w:rsidRDefault="00792E33" w:rsidP="00792E33">
      <w:pPr>
        <w:spacing w:after="0" w:line="240" w:lineRule="auto"/>
        <w:rPr>
          <w:b/>
          <w:u w:val="single"/>
        </w:rPr>
      </w:pPr>
      <w:r w:rsidRPr="00FF4C22">
        <w:rPr>
          <w:b/>
          <w:u w:val="single"/>
        </w:rPr>
        <w:t xml:space="preserve">Obecné </w:t>
      </w:r>
      <w:proofErr w:type="gramStart"/>
      <w:r w:rsidRPr="00FF4C22">
        <w:rPr>
          <w:b/>
          <w:u w:val="single"/>
        </w:rPr>
        <w:t>trendy v CR</w:t>
      </w:r>
      <w:proofErr w:type="gramEnd"/>
    </w:p>
    <w:p w:rsidR="00000000" w:rsidRPr="00792E33" w:rsidRDefault="00792E33" w:rsidP="00792E33">
      <w:pPr>
        <w:spacing w:after="0" w:line="240" w:lineRule="auto"/>
      </w:pPr>
      <w:r w:rsidRPr="00792E33">
        <w:rPr>
          <w:u w:val="single"/>
        </w:rPr>
        <w:t>Poptávka</w:t>
      </w:r>
      <w:r w:rsidRPr="00792E33">
        <w:t xml:space="preserve"> </w:t>
      </w:r>
      <w:r>
        <w:t xml:space="preserve"> - z</w:t>
      </w:r>
      <w:r w:rsidR="00FF4C22" w:rsidRPr="00792E33">
        <w:t>měny ve společnosti (demografické, socioekonomické)</w:t>
      </w:r>
    </w:p>
    <w:p w:rsidR="00000000" w:rsidRPr="00792E33" w:rsidRDefault="00792E33" w:rsidP="00792E33">
      <w:pPr>
        <w:spacing w:after="0" w:line="240" w:lineRule="auto"/>
      </w:pPr>
      <w:r w:rsidRPr="00792E33">
        <w:rPr>
          <w:u w:val="single"/>
        </w:rPr>
        <w:t>Nabídka</w:t>
      </w:r>
      <w:r>
        <w:t xml:space="preserve"> - p</w:t>
      </w:r>
      <w:r w:rsidR="00FF4C22" w:rsidRPr="00792E33">
        <w:t>řevyšuje poptávku</w:t>
      </w:r>
    </w:p>
    <w:p w:rsidR="00792E33" w:rsidRDefault="00792E33" w:rsidP="00792E33">
      <w:pPr>
        <w:spacing w:after="0" w:line="240" w:lineRule="auto"/>
      </w:pPr>
      <w:r>
        <w:t xml:space="preserve">               - </w:t>
      </w:r>
      <w:r w:rsidR="00FF4C22" w:rsidRPr="00792E33">
        <w:t xml:space="preserve">např. změny v dopravě, rozvoj technologií, dopad CR na živ. </w:t>
      </w:r>
      <w:proofErr w:type="gramStart"/>
      <w:r w:rsidR="00FF4C22" w:rsidRPr="00792E33">
        <w:t>prostředí</w:t>
      </w:r>
      <w:proofErr w:type="gramEnd"/>
    </w:p>
    <w:p w:rsidR="00792E33" w:rsidRPr="00792E33" w:rsidRDefault="00792E33" w:rsidP="00792E33">
      <w:pPr>
        <w:spacing w:after="0" w:line="240" w:lineRule="auto"/>
      </w:pPr>
      <w:r w:rsidRPr="00792E33">
        <w:rPr>
          <w:u w:val="single"/>
        </w:rPr>
        <w:t>Časové hledisko</w:t>
      </w:r>
      <w:r>
        <w:t xml:space="preserve"> -o</w:t>
      </w:r>
      <w:r w:rsidRPr="00792E33">
        <w:t>becné změny (války, terorismus,</w:t>
      </w:r>
      <w:r>
        <w:t xml:space="preserve"> </w:t>
      </w:r>
      <w:r w:rsidRPr="00792E33">
        <w:t>sezónnost, obliba destinace)</w:t>
      </w:r>
    </w:p>
    <w:p w:rsidR="00792E33" w:rsidRDefault="00792E33" w:rsidP="00792E33">
      <w:pPr>
        <w:spacing w:after="0" w:line="240" w:lineRule="auto"/>
        <w:rPr>
          <w:b/>
        </w:rPr>
      </w:pPr>
    </w:p>
    <w:p w:rsidR="00792E33" w:rsidRPr="00FF4C22" w:rsidRDefault="00792E33" w:rsidP="00792E33">
      <w:pPr>
        <w:spacing w:after="0" w:line="240" w:lineRule="auto"/>
        <w:rPr>
          <w:b/>
          <w:u w:val="single"/>
        </w:rPr>
      </w:pPr>
      <w:r w:rsidRPr="00FF4C22">
        <w:rPr>
          <w:b/>
          <w:u w:val="single"/>
        </w:rPr>
        <w:t xml:space="preserve">Základní </w:t>
      </w:r>
      <w:proofErr w:type="gramStart"/>
      <w:r w:rsidRPr="00FF4C22">
        <w:rPr>
          <w:b/>
          <w:u w:val="single"/>
        </w:rPr>
        <w:t>pojmy v CR</w:t>
      </w:r>
      <w:proofErr w:type="gramEnd"/>
    </w:p>
    <w:p w:rsidR="00792E33" w:rsidRPr="00792E33" w:rsidRDefault="00792E33" w:rsidP="00792E33">
      <w:pPr>
        <w:spacing w:after="0" w:line="240" w:lineRule="auto"/>
      </w:pPr>
      <w:r>
        <w:t>Trh</w:t>
      </w:r>
      <w:r w:rsidR="00FF4C22">
        <w:t xml:space="preserve"> </w:t>
      </w:r>
      <w:r w:rsidRPr="00792E33">
        <w:t>= oblast ekonomiky, kde se střetává nabídka s poptávkou a dochází ke směně zboží a služeb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u w:val="single"/>
        </w:rPr>
        <w:t>Subjekty trhu CR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 xml:space="preserve">Kupující </w:t>
      </w:r>
      <w:r w:rsidRPr="00792E33">
        <w:t>– chtějí cestovat a uspokojovat své potřeby nákupem služeb CR (domácnosti, podniky, jiné organizace)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>Prodávající</w:t>
      </w:r>
      <w:r w:rsidRPr="00792E33">
        <w:t xml:space="preserve"> – nabízí služby CR na trhu</w:t>
      </w:r>
    </w:p>
    <w:p w:rsidR="00000000" w:rsidRPr="00792E33" w:rsidRDefault="00FF4C22" w:rsidP="00792E33">
      <w:pPr>
        <w:numPr>
          <w:ilvl w:val="0"/>
          <w:numId w:val="7"/>
        </w:numPr>
        <w:spacing w:after="0" w:line="240" w:lineRule="auto"/>
      </w:pPr>
      <w:r w:rsidRPr="00792E33">
        <w:t>přímí dodavatelé (podniky dopravních, ubytovacích, stravovacích služeb)</w:t>
      </w:r>
    </w:p>
    <w:p w:rsidR="00000000" w:rsidRPr="00792E33" w:rsidRDefault="00FF4C22" w:rsidP="00792E33">
      <w:pPr>
        <w:numPr>
          <w:ilvl w:val="0"/>
          <w:numId w:val="7"/>
        </w:numPr>
        <w:spacing w:after="0" w:line="240" w:lineRule="auto"/>
      </w:pPr>
      <w:r w:rsidRPr="00792E33">
        <w:t>zprostředkovatelé (CK,CA)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 xml:space="preserve">Stát </w:t>
      </w:r>
      <w:r w:rsidRPr="00792E33">
        <w:t>– pomocí státních norem reguluje fungování trhu CR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u w:val="single"/>
        </w:rPr>
        <w:t>Objekty</w:t>
      </w:r>
      <w:r w:rsidRPr="00792E33">
        <w:t xml:space="preserve"> (zboží, služby) – předmět směny na trhu CR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>Služby CR</w:t>
      </w:r>
      <w:r w:rsidRPr="00792E33">
        <w:t xml:space="preserve"> – ubytovací, stravovací, dopravní atd.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>Zboží</w:t>
      </w:r>
      <w:r w:rsidRPr="00792E33">
        <w:t xml:space="preserve"> – doplňkový charakter (mapy, pohlednice, knihy, suvenýry)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>Volné statky</w:t>
      </w:r>
      <w:r w:rsidRPr="00792E33">
        <w:t xml:space="preserve"> – nabízí příroda (moře, čistý vzduch, léčivé prameny, krajina)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u w:val="single"/>
        </w:rPr>
        <w:t>Mechanizmy na trhu CR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 xml:space="preserve">Nabídka </w:t>
      </w:r>
      <w:r w:rsidRPr="00792E33">
        <w:t>zboží, služeb, místních atraktivit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>Poptávka</w:t>
      </w:r>
      <w:r w:rsidRPr="00792E33">
        <w:t xml:space="preserve"> po zboží, službách v určitém místě</w:t>
      </w:r>
    </w:p>
    <w:p w:rsidR="00792E33" w:rsidRPr="00792E33" w:rsidRDefault="00792E33" w:rsidP="00792E33">
      <w:pPr>
        <w:spacing w:after="0" w:line="240" w:lineRule="auto"/>
      </w:pPr>
      <w:r w:rsidRPr="00792E33">
        <w:rPr>
          <w:b/>
          <w:bCs/>
        </w:rPr>
        <w:t>Cena</w:t>
      </w:r>
      <w:r w:rsidRPr="00792E33">
        <w:t xml:space="preserve"> – výsledek působení nabídky a poptávky s vlivem konkurence</w:t>
      </w:r>
    </w:p>
    <w:sectPr w:rsidR="00792E33" w:rsidRPr="0079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089"/>
    <w:multiLevelType w:val="hybridMultilevel"/>
    <w:tmpl w:val="6696E460"/>
    <w:lvl w:ilvl="0" w:tplc="EEDE4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03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C6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83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8F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E7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F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06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156CBF"/>
    <w:multiLevelType w:val="hybridMultilevel"/>
    <w:tmpl w:val="3D6CDD9A"/>
    <w:lvl w:ilvl="0" w:tplc="EE90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24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E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6A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42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2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CC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5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0A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8B7899"/>
    <w:multiLevelType w:val="hybridMultilevel"/>
    <w:tmpl w:val="9E92B128"/>
    <w:lvl w:ilvl="0" w:tplc="EB90A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29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6E8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D22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28C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03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44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EFF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68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B2499E"/>
    <w:multiLevelType w:val="hybridMultilevel"/>
    <w:tmpl w:val="FBF69B92"/>
    <w:lvl w:ilvl="0" w:tplc="A6C8B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60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4A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28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0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8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60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8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AD0035"/>
    <w:multiLevelType w:val="hybridMultilevel"/>
    <w:tmpl w:val="34040172"/>
    <w:lvl w:ilvl="0" w:tplc="D42A03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304C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1635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E6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445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C6EF6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3ADA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66B2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FA7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A1634"/>
    <w:multiLevelType w:val="hybridMultilevel"/>
    <w:tmpl w:val="1B8C2CFE"/>
    <w:lvl w:ilvl="0" w:tplc="88A47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0A08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8828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20BE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FB870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BA4A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E0B0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3E03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B208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A775F"/>
    <w:multiLevelType w:val="hybridMultilevel"/>
    <w:tmpl w:val="9822C69A"/>
    <w:lvl w:ilvl="0" w:tplc="9B3CE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AF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A8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45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65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A7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A4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6A5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8D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33"/>
    <w:rsid w:val="00792E33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0712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132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25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9137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904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2060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506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658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265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716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564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33">
          <w:marLeft w:val="80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451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604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98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Nika-zatim</dc:creator>
  <cp:lastModifiedBy>Nika-zatim</cp:lastModifiedBy>
  <cp:revision>1</cp:revision>
  <dcterms:created xsi:type="dcterms:W3CDTF">2018-01-14T20:45:00Z</dcterms:created>
  <dcterms:modified xsi:type="dcterms:W3CDTF">2018-01-14T21:06:00Z</dcterms:modified>
</cp:coreProperties>
</file>