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94" w:rsidRPr="00450CA8" w:rsidRDefault="00F66694" w:rsidP="00F66694">
      <w:pPr>
        <w:jc w:val="center"/>
        <w:rPr>
          <w:rFonts w:ascii="Arial" w:hAnsi="Arial" w:cs="Arial"/>
          <w:u w:val="single"/>
        </w:rPr>
      </w:pPr>
      <w:r w:rsidRPr="00450CA8">
        <w:rPr>
          <w:rFonts w:ascii="Arial" w:hAnsi="Arial" w:cs="Arial"/>
          <w:u w:val="single"/>
        </w:rPr>
        <w:t>Základní pojmy v cestovním ruchu, podnikání v cestovním ruchu, činnosti a povinnosti CK</w:t>
      </w:r>
    </w:p>
    <w:p w:rsidR="00F66694" w:rsidRPr="00450CA8" w:rsidRDefault="00F66694" w:rsidP="00F66694">
      <w:pPr>
        <w:rPr>
          <w:rFonts w:ascii="Arial" w:hAnsi="Arial" w:cs="Arial"/>
          <w:u w:val="single"/>
        </w:rPr>
      </w:pPr>
      <w:r w:rsidRPr="00450CA8">
        <w:rPr>
          <w:rFonts w:ascii="Arial" w:hAnsi="Arial" w:cs="Arial"/>
          <w:u w:val="single"/>
        </w:rPr>
        <w:t>Obecné pojmy</w:t>
      </w:r>
    </w:p>
    <w:p w:rsidR="00450CA8" w:rsidRPr="00450CA8" w:rsidRDefault="00F66694" w:rsidP="00450CA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50CA8">
        <w:rPr>
          <w:rFonts w:ascii="Arial" w:hAnsi="Arial" w:cs="Arial"/>
        </w:rPr>
        <w:t>Cestovní ruch je mezinárodně popsaný jako činnost osob cestujících do míst a ubytovaných v místech mimo své bydliště po dobu kratší než jeden rok, za účelem trávení volného času, obchodování a za jinými účely než vydělávání peněz.</w:t>
      </w:r>
    </w:p>
    <w:p w:rsidR="00F66694" w:rsidRPr="00450CA8" w:rsidRDefault="00F66694" w:rsidP="00450CA8">
      <w:pPr>
        <w:ind w:left="360"/>
        <w:rPr>
          <w:rFonts w:ascii="Arial" w:hAnsi="Arial" w:cs="Arial"/>
        </w:rPr>
      </w:pPr>
      <w:r w:rsidRPr="00450CA8">
        <w:rPr>
          <w:rFonts w:ascii="Arial" w:hAnsi="Arial" w:cs="Arial"/>
          <w:u w:val="single"/>
        </w:rPr>
        <w:t>Typologie klientů cestovního ruchu</w:t>
      </w:r>
    </w:p>
    <w:p w:rsidR="00F66694" w:rsidRPr="00450CA8" w:rsidRDefault="00F66694" w:rsidP="00F666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50CA8">
        <w:rPr>
          <w:rFonts w:ascii="Arial" w:hAnsi="Arial" w:cs="Arial"/>
          <w:u w:val="single"/>
        </w:rPr>
        <w:t>Jednodenní klient</w:t>
      </w:r>
      <w:r w:rsidRPr="00450CA8">
        <w:rPr>
          <w:rFonts w:ascii="Arial" w:hAnsi="Arial" w:cs="Arial"/>
        </w:rPr>
        <w:t xml:space="preserve"> - Účastní se cestovního ruchu bez přenocování</w:t>
      </w:r>
    </w:p>
    <w:p w:rsidR="00F66694" w:rsidRPr="00450CA8" w:rsidRDefault="00F66694" w:rsidP="00F666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50CA8">
        <w:rPr>
          <w:rFonts w:ascii="Arial" w:hAnsi="Arial" w:cs="Arial"/>
          <w:u w:val="single"/>
        </w:rPr>
        <w:t>Turista</w:t>
      </w:r>
      <w:r w:rsidRPr="00450CA8">
        <w:rPr>
          <w:rFonts w:ascii="Arial" w:hAnsi="Arial" w:cs="Arial"/>
        </w:rPr>
        <w:t xml:space="preserve"> – Je účastník CR, který alespoň jednu noc přespí jinde než ve svém bydlišti.</w:t>
      </w:r>
    </w:p>
    <w:p w:rsidR="00F66694" w:rsidRPr="00450CA8" w:rsidRDefault="00F66694" w:rsidP="00F666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50CA8">
        <w:rPr>
          <w:rFonts w:ascii="Arial" w:hAnsi="Arial" w:cs="Arial"/>
          <w:u w:val="single"/>
        </w:rPr>
        <w:t>Tranzitní klient</w:t>
      </w:r>
      <w:r w:rsidRPr="00450CA8">
        <w:rPr>
          <w:rFonts w:ascii="Arial" w:hAnsi="Arial" w:cs="Arial"/>
        </w:rPr>
        <w:t xml:space="preserve"> - spadá do samostatné kategorie, protože může být jednodenní klient, ale i turista. Jedná se o klienty, kteří se zastaví v dané lokalitě nebo z</w:t>
      </w:r>
      <w:r w:rsidR="00450CA8" w:rsidRPr="00450CA8">
        <w:rPr>
          <w:rFonts w:ascii="Arial" w:hAnsi="Arial" w:cs="Arial"/>
        </w:rPr>
        <w:t xml:space="preserve">emi na své cestě do jiného cíle, nebo jen projíždí </w:t>
      </w:r>
      <w:proofErr w:type="gramStart"/>
      <w:r w:rsidR="00450CA8" w:rsidRPr="00450CA8">
        <w:rPr>
          <w:rFonts w:ascii="Arial" w:hAnsi="Arial" w:cs="Arial"/>
        </w:rPr>
        <w:t>územím na</w:t>
      </w:r>
      <w:proofErr w:type="gramEnd"/>
      <w:r w:rsidR="00450CA8" w:rsidRPr="00450CA8">
        <w:rPr>
          <w:rFonts w:ascii="Arial" w:hAnsi="Arial" w:cs="Arial"/>
        </w:rPr>
        <w:t xml:space="preserve"> kterém se nachází.</w:t>
      </w:r>
    </w:p>
    <w:p w:rsidR="00F66694" w:rsidRPr="00450CA8" w:rsidRDefault="00F66694" w:rsidP="00F666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50CA8">
        <w:rPr>
          <w:rFonts w:ascii="Arial" w:hAnsi="Arial" w:cs="Arial"/>
          <w:u w:val="single"/>
        </w:rPr>
        <w:t>Rezident</w:t>
      </w:r>
      <w:r w:rsidRPr="00450CA8">
        <w:rPr>
          <w:rFonts w:ascii="Arial" w:hAnsi="Arial" w:cs="Arial"/>
        </w:rPr>
        <w:t xml:space="preserve"> – Je klient, jehož domácí země je stejná jako jeho země navštěvovaná. </w:t>
      </w:r>
    </w:p>
    <w:p w:rsidR="00F66694" w:rsidRPr="00450CA8" w:rsidRDefault="00F66694" w:rsidP="00F666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50CA8">
        <w:rPr>
          <w:rFonts w:ascii="Arial" w:hAnsi="Arial" w:cs="Arial"/>
          <w:u w:val="single"/>
        </w:rPr>
        <w:t>Nerezident</w:t>
      </w:r>
      <w:r w:rsidRPr="00450CA8">
        <w:rPr>
          <w:rFonts w:ascii="Arial" w:hAnsi="Arial" w:cs="Arial"/>
        </w:rPr>
        <w:t xml:space="preserve"> – Je zahraniční klient, jehož země bydliště je jiná, než země navštěvovaná. </w:t>
      </w:r>
    </w:p>
    <w:p w:rsidR="00450CA8" w:rsidRPr="00450CA8" w:rsidRDefault="00450CA8" w:rsidP="00450CA8">
      <w:pPr>
        <w:jc w:val="both"/>
        <w:rPr>
          <w:rFonts w:ascii="Arial" w:hAnsi="Arial" w:cs="Arial"/>
          <w:u w:val="single"/>
        </w:rPr>
      </w:pPr>
      <w:r w:rsidRPr="00450CA8">
        <w:rPr>
          <w:rFonts w:ascii="Arial" w:hAnsi="Arial" w:cs="Arial"/>
          <w:u w:val="single"/>
        </w:rPr>
        <w:t>Podnikání v cestovním ruchu</w:t>
      </w:r>
    </w:p>
    <w:p w:rsidR="00450CA8" w:rsidRPr="00450CA8" w:rsidRDefault="00450CA8" w:rsidP="00450CA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450CA8">
        <w:rPr>
          <w:rFonts w:ascii="Arial" w:hAnsi="Arial" w:cs="Arial"/>
        </w:rPr>
        <w:t xml:space="preserve">Pro založení cestovní kanceláře je nutné získat </w:t>
      </w:r>
      <w:proofErr w:type="spellStart"/>
      <w:r w:rsidRPr="00450CA8">
        <w:rPr>
          <w:rFonts w:ascii="Arial" w:hAnsi="Arial" w:cs="Arial"/>
        </w:rPr>
        <w:t>žvnostenské</w:t>
      </w:r>
      <w:proofErr w:type="spellEnd"/>
      <w:r w:rsidRPr="00450CA8">
        <w:rPr>
          <w:rFonts w:ascii="Arial" w:hAnsi="Arial" w:cs="Arial"/>
        </w:rPr>
        <w:t xml:space="preserve"> oprávnění s předmětem „provozování cestovní kanceláře“.</w:t>
      </w:r>
    </w:p>
    <w:p w:rsidR="00450CA8" w:rsidRPr="00450CA8" w:rsidRDefault="00450CA8" w:rsidP="00450CA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450CA8">
        <w:rPr>
          <w:rFonts w:ascii="Arial" w:hAnsi="Arial" w:cs="Arial"/>
        </w:rPr>
        <w:t>Cestovní kancelář je živnost koncesovaná, cestovní agentura je živnost volná.</w:t>
      </w:r>
    </w:p>
    <w:p w:rsidR="00450CA8" w:rsidRPr="00450CA8" w:rsidRDefault="00450CA8" w:rsidP="00450CA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450CA8">
        <w:rPr>
          <w:rFonts w:ascii="Arial" w:hAnsi="Arial" w:cs="Arial"/>
        </w:rPr>
        <w:t>Provozovatel je povinen sjednat pojištění záruky pro případ úpadku cestovní kanceláře. </w:t>
      </w:r>
    </w:p>
    <w:p w:rsidR="00450CA8" w:rsidRPr="00450CA8" w:rsidRDefault="00450CA8" w:rsidP="00450CA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450CA8">
        <w:rPr>
          <w:rFonts w:ascii="Arial" w:hAnsi="Arial" w:cs="Arial"/>
        </w:rPr>
        <w:t>Začínající podnikatel se také musí rozhodnout, jestli se ve svém podnikání zaměří na cestování Češek a Čechů po Česku nebo do zahraničí (</w:t>
      </w:r>
      <w:proofErr w:type="spellStart"/>
      <w:r w:rsidRPr="00450CA8">
        <w:rPr>
          <w:rFonts w:ascii="Arial" w:hAnsi="Arial" w:cs="Arial"/>
        </w:rPr>
        <w:t>outcoming</w:t>
      </w:r>
      <w:proofErr w:type="spellEnd"/>
      <w:r w:rsidRPr="00450CA8">
        <w:rPr>
          <w:rFonts w:ascii="Arial" w:hAnsi="Arial" w:cs="Arial"/>
        </w:rPr>
        <w:t>) nebo naopak cizinců do Česka (incoming).</w:t>
      </w:r>
    </w:p>
    <w:p w:rsidR="00450CA8" w:rsidRPr="00450CA8" w:rsidRDefault="00450CA8" w:rsidP="00450CA8">
      <w:pPr>
        <w:jc w:val="both"/>
        <w:rPr>
          <w:rFonts w:ascii="Arial" w:hAnsi="Arial" w:cs="Arial"/>
          <w:u w:val="single"/>
        </w:rPr>
      </w:pPr>
      <w:r w:rsidRPr="00450CA8">
        <w:rPr>
          <w:rFonts w:ascii="Arial" w:hAnsi="Arial" w:cs="Arial"/>
          <w:u w:val="single"/>
        </w:rPr>
        <w:t>Činnosti a povinnosti cestovní kanceláře</w:t>
      </w:r>
    </w:p>
    <w:p w:rsidR="00450CA8" w:rsidRPr="00450CA8" w:rsidRDefault="00450CA8" w:rsidP="00450CA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450CA8">
        <w:rPr>
          <w:rFonts w:ascii="Arial" w:hAnsi="Arial" w:cs="Arial"/>
        </w:rPr>
        <w:t>Cestovní kanceláře musí být pojištěny proti úpadku, cestovní agentura pojištěna být nemusí, má však za povinnost informovat klienta o cestovní kanceláři, která zájezd realizuje.</w:t>
      </w:r>
    </w:p>
    <w:p w:rsidR="00450CA8" w:rsidRPr="00450CA8" w:rsidRDefault="00450CA8" w:rsidP="00450CA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450CA8">
        <w:rPr>
          <w:rFonts w:ascii="Arial" w:hAnsi="Arial" w:cs="Arial"/>
        </w:rPr>
        <w:t>organizovat, nabízet a prodávat zájezdy</w:t>
      </w:r>
    </w:p>
    <w:p w:rsidR="00450CA8" w:rsidRPr="00450CA8" w:rsidRDefault="00450CA8" w:rsidP="00450CA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50CA8">
        <w:rPr>
          <w:rFonts w:ascii="Arial" w:hAnsi="Arial" w:cs="Arial"/>
        </w:rPr>
        <w:t>zprostředkovávat prodej jednotlivých služeb cestovního ruchu pro jinou cestovní kancelář nebo cestovní agenturu, případně pro jiné osoby (dopravce, pořadatele kulturních, společenských a sportovních akcí apod.)</w:t>
      </w:r>
    </w:p>
    <w:p w:rsidR="00450CA8" w:rsidRPr="00450CA8" w:rsidRDefault="00450CA8" w:rsidP="00450CA8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50CA8">
        <w:rPr>
          <w:rFonts w:ascii="Arial" w:hAnsi="Arial" w:cs="Arial"/>
        </w:rPr>
        <w:t>zprostředkovávat prodej zájezdu pro jinou cestovní kancelář; cestovní smlouva v těchto případech musí být uzavřena jménem cestovní kanceláře, pro kterou je zájezd zprostředkováván</w:t>
      </w:r>
    </w:p>
    <w:p w:rsidR="00450CA8" w:rsidRPr="00450CA8" w:rsidRDefault="00450CA8" w:rsidP="00450CA8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</w:rPr>
      </w:pPr>
      <w:r w:rsidRPr="00450CA8">
        <w:rPr>
          <w:rFonts w:ascii="Arial" w:hAnsi="Arial" w:cs="Arial"/>
        </w:rPr>
        <w:t>prodávat věci související s cestovním ruchem, zejména vstupenky, mapy, plány, jízdní řády, tištěné průvodce a upomínkové předm</w:t>
      </w:r>
      <w:r>
        <w:rPr>
          <w:rFonts w:ascii="Arial" w:hAnsi="Arial" w:cs="Arial"/>
        </w:rPr>
        <w:t>ěty</w:t>
      </w:r>
      <w:bookmarkStart w:id="0" w:name="_GoBack"/>
      <w:bookmarkEnd w:id="0"/>
    </w:p>
    <w:sectPr w:rsidR="00450CA8" w:rsidRPr="0045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71BE"/>
    <w:multiLevelType w:val="hybridMultilevel"/>
    <w:tmpl w:val="8D708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72ECC"/>
    <w:multiLevelType w:val="hybridMultilevel"/>
    <w:tmpl w:val="F59AD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6D26"/>
    <w:multiLevelType w:val="hybridMultilevel"/>
    <w:tmpl w:val="4C945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94"/>
    <w:rsid w:val="00450CA8"/>
    <w:rsid w:val="00F66694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Justínka</dc:creator>
  <cp:lastModifiedBy>Justínka</cp:lastModifiedBy>
  <cp:revision>1</cp:revision>
  <dcterms:created xsi:type="dcterms:W3CDTF">2017-12-19T21:23:00Z</dcterms:created>
  <dcterms:modified xsi:type="dcterms:W3CDTF">2017-12-19T21:46:00Z</dcterms:modified>
</cp:coreProperties>
</file>