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C9" w:rsidRDefault="00A3039D">
      <w:pPr>
        <w:rPr>
          <w:b/>
          <w:sz w:val="24"/>
          <w:szCs w:val="24"/>
          <w:u w:val="single"/>
        </w:rPr>
      </w:pPr>
      <w:r w:rsidRPr="00A3039D">
        <w:rPr>
          <w:b/>
          <w:sz w:val="24"/>
          <w:szCs w:val="24"/>
          <w:u w:val="single"/>
        </w:rPr>
        <w:t>TÉMATA SEMINÁRNÍCH PRACÍ</w:t>
      </w:r>
    </w:p>
    <w:p w:rsidR="00923B73" w:rsidRDefault="00923B73">
      <w:pPr>
        <w:rPr>
          <w:b/>
          <w:sz w:val="24"/>
          <w:szCs w:val="24"/>
          <w:u w:val="single"/>
        </w:rPr>
      </w:pPr>
    </w:p>
    <w:p w:rsidR="007C38A1" w:rsidRDefault="007C38A1">
      <w:pPr>
        <w:rPr>
          <w:b/>
          <w:sz w:val="24"/>
          <w:szCs w:val="24"/>
        </w:rPr>
      </w:pPr>
      <w:r w:rsidRPr="007C38A1">
        <w:rPr>
          <w:b/>
          <w:sz w:val="24"/>
          <w:szCs w:val="24"/>
        </w:rPr>
        <w:t>POKYNY PRO ZPRACOVÁNÍ</w:t>
      </w:r>
      <w:r>
        <w:rPr>
          <w:b/>
          <w:sz w:val="24"/>
          <w:szCs w:val="24"/>
        </w:rPr>
        <w:t>:</w:t>
      </w:r>
    </w:p>
    <w:p w:rsidR="007C38A1" w:rsidRDefault="007C38A1" w:rsidP="007C38A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Nejde o práce kolektivní, ale zpracované samostatně</w:t>
      </w:r>
    </w:p>
    <w:p w:rsidR="007C38A1" w:rsidRDefault="007C38A1" w:rsidP="007C38A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Nutný obsah seminární práce:</w:t>
      </w:r>
      <w:r>
        <w:rPr>
          <w:sz w:val="24"/>
          <w:szCs w:val="24"/>
        </w:rPr>
        <w:tab/>
        <w:t>-téma zadání</w:t>
      </w:r>
    </w:p>
    <w:p w:rsidR="007C38A1" w:rsidRDefault="007C38A1" w:rsidP="007C38A1">
      <w:pPr>
        <w:pStyle w:val="Odstavecseseznamem"/>
        <w:ind w:left="4248"/>
        <w:rPr>
          <w:sz w:val="24"/>
          <w:szCs w:val="24"/>
        </w:rPr>
      </w:pPr>
      <w:r>
        <w:rPr>
          <w:sz w:val="24"/>
          <w:szCs w:val="24"/>
        </w:rPr>
        <w:t>-osnova práce</w:t>
      </w:r>
    </w:p>
    <w:p w:rsidR="007C38A1" w:rsidRDefault="007C38A1" w:rsidP="007C38A1">
      <w:pPr>
        <w:pStyle w:val="Odstavecseseznamem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27101">
        <w:rPr>
          <w:sz w:val="24"/>
          <w:szCs w:val="24"/>
        </w:rPr>
        <w:t>zpracování-rozvedení jednotlivých bodů osnovy</w:t>
      </w:r>
    </w:p>
    <w:p w:rsidR="00427101" w:rsidRDefault="00427101" w:rsidP="007C38A1">
      <w:pPr>
        <w:pStyle w:val="Odstavecseseznamem"/>
        <w:ind w:left="4248"/>
        <w:rPr>
          <w:sz w:val="24"/>
          <w:szCs w:val="24"/>
        </w:rPr>
      </w:pPr>
      <w:r>
        <w:rPr>
          <w:sz w:val="24"/>
          <w:szCs w:val="24"/>
        </w:rPr>
        <w:t>-závěr (poučení, zkušenosti, dojem)</w:t>
      </w:r>
    </w:p>
    <w:p w:rsidR="00427101" w:rsidRDefault="00427101" w:rsidP="0042710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Uvést: jméno, příjmení zpracovatele, třídu, datum a podpis</w:t>
      </w:r>
    </w:p>
    <w:p w:rsidR="00427101" w:rsidRDefault="00427101" w:rsidP="0042710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Zpracovat PÍSEMNĚ ve formátu A4 v rozsahu nejméně 3 stránky</w:t>
      </w:r>
    </w:p>
    <w:p w:rsidR="0082676F" w:rsidRDefault="0082676F" w:rsidP="0042710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Prameny pro zpracování</w:t>
      </w:r>
      <w:r w:rsidR="00B03C37">
        <w:rPr>
          <w:sz w:val="24"/>
          <w:szCs w:val="24"/>
        </w:rPr>
        <w:t>:</w:t>
      </w:r>
      <w:r w:rsidR="00B03C37">
        <w:rPr>
          <w:sz w:val="24"/>
          <w:szCs w:val="24"/>
        </w:rPr>
        <w:tab/>
        <w:t>- viz učební pomůcky – právní předpisy</w:t>
      </w:r>
    </w:p>
    <w:p w:rsidR="00B03C37" w:rsidRDefault="00B03C37" w:rsidP="0042710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Internetové stránky, jako např.:</w:t>
      </w:r>
    </w:p>
    <w:p w:rsidR="00B03C37" w:rsidRDefault="00B03C37" w:rsidP="00B03C37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>-www.mvcr.cz/ legislativa</w:t>
      </w:r>
    </w:p>
    <w:p w:rsidR="00B03C37" w:rsidRDefault="00B03C37" w:rsidP="00B03C37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>-www.lexdata.cz/web/lexdata.usf</w:t>
      </w:r>
    </w:p>
    <w:p w:rsidR="00B03C37" w:rsidRDefault="00B03C37" w:rsidP="00B03C37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www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justice</w:t>
      </w:r>
      <w:proofErr w:type="gram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cz</w:t>
      </w:r>
      <w:proofErr w:type="spellEnd"/>
    </w:p>
    <w:p w:rsidR="00B03C37" w:rsidRDefault="00B03C37" w:rsidP="00B03C37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>-www.businessinfo.cz</w:t>
      </w:r>
    </w:p>
    <w:p w:rsidR="00B03C37" w:rsidRDefault="00B03C37" w:rsidP="00B03C37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>-www.bezplatnapravniporadna.cz/ruzne/slovnik</w:t>
      </w:r>
    </w:p>
    <w:p w:rsidR="00B03C37" w:rsidRDefault="00B03C37" w:rsidP="00B03C37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>-</w:t>
      </w:r>
      <w:r w:rsidR="00BA15AA">
        <w:rPr>
          <w:sz w:val="24"/>
          <w:szCs w:val="24"/>
        </w:rPr>
        <w:t>www.svs.institutpraha.cz – slovník pojmů veřejné správy</w:t>
      </w:r>
    </w:p>
    <w:p w:rsidR="00BA15AA" w:rsidRDefault="00BA15AA" w:rsidP="00B03C37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>-www.ipravnik.cz-vzory</w:t>
      </w:r>
    </w:p>
    <w:p w:rsidR="00BA15AA" w:rsidRDefault="00BA15AA" w:rsidP="00B03C37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>-www.ucetnisvet.cz</w:t>
      </w:r>
    </w:p>
    <w:p w:rsidR="00923B73" w:rsidRDefault="00923B73" w:rsidP="00B03C37">
      <w:pPr>
        <w:pStyle w:val="Odstavecseseznamem"/>
        <w:ind w:left="2124"/>
        <w:rPr>
          <w:sz w:val="24"/>
          <w:szCs w:val="24"/>
        </w:rPr>
      </w:pPr>
    </w:p>
    <w:p w:rsidR="00260FF3" w:rsidRDefault="00260FF3" w:rsidP="00260FF3">
      <w:pPr>
        <w:rPr>
          <w:sz w:val="24"/>
          <w:szCs w:val="24"/>
        </w:rPr>
      </w:pPr>
    </w:p>
    <w:p w:rsidR="00260FF3" w:rsidRDefault="00260FF3" w:rsidP="00260FF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ZÁKLADY PRÁVA:</w:t>
      </w:r>
    </w:p>
    <w:p w:rsidR="00260FF3" w:rsidRDefault="0071564F" w:rsidP="00260FF3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NORMATIVNÍ PRÁVO v ČESKÉ REPUBLICE</w:t>
      </w:r>
    </w:p>
    <w:p w:rsidR="00260FF3" w:rsidRDefault="00260FF3" w:rsidP="00260FF3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>Obsah:</w:t>
      </w:r>
      <w:r>
        <w:rPr>
          <w:sz w:val="24"/>
          <w:szCs w:val="24"/>
        </w:rPr>
        <w:t xml:space="preserve"> popis, funkce, legislativní proces, uplatnění práva, zákonnost</w:t>
      </w:r>
    </w:p>
    <w:p w:rsidR="009A31C3" w:rsidRDefault="0071564F" w:rsidP="009A31C3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SBÍRKA ZÁKONŮ ČESKÉ REPUBLIKY</w:t>
      </w:r>
    </w:p>
    <w:p w:rsidR="009A31C3" w:rsidRDefault="009A31C3" w:rsidP="009A31C3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 w:rsidR="0071564F">
        <w:rPr>
          <w:sz w:val="24"/>
          <w:szCs w:val="24"/>
        </w:rPr>
        <w:t>historický vývoj, zákon o Sbírce zákonů, cíle, publikace právních předpisů, význam, uveďte jako příklad některé významné zákony zveřejněné ve Sbírce</w:t>
      </w:r>
    </w:p>
    <w:p w:rsidR="009A31C3" w:rsidRDefault="0071564F" w:rsidP="009A31C3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PRÁVNÍ NORMY v ČESKÉ REPUBLICE</w:t>
      </w:r>
      <w:r w:rsidR="00B508E6">
        <w:rPr>
          <w:b/>
          <w:sz w:val="24"/>
          <w:szCs w:val="24"/>
        </w:rPr>
        <w:t>, PRÁVO VEŘEJNÉ a SOUKROMÉ</w:t>
      </w:r>
    </w:p>
    <w:p w:rsidR="009A31C3" w:rsidRDefault="009A31C3" w:rsidP="009A31C3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>
        <w:rPr>
          <w:sz w:val="24"/>
          <w:szCs w:val="24"/>
        </w:rPr>
        <w:t>dělení, obsah, právní síla, platnost a účinnost, zveřejňování</w:t>
      </w:r>
    </w:p>
    <w:p w:rsidR="009A31C3" w:rsidRDefault="00B508E6" w:rsidP="009A31C3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PRÁVNÍ VZTAHY</w:t>
      </w:r>
    </w:p>
    <w:p w:rsidR="009A31C3" w:rsidRDefault="009A31C3" w:rsidP="009A31C3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>
        <w:rPr>
          <w:sz w:val="24"/>
          <w:szCs w:val="24"/>
        </w:rPr>
        <w:t>prvky, fyzické a právnické</w:t>
      </w:r>
      <w:r w:rsidR="00B508E6">
        <w:rPr>
          <w:sz w:val="24"/>
          <w:szCs w:val="24"/>
        </w:rPr>
        <w:t xml:space="preserve"> osoby, zastoupení, právní jednání</w:t>
      </w:r>
      <w:r>
        <w:rPr>
          <w:sz w:val="24"/>
          <w:szCs w:val="24"/>
        </w:rPr>
        <w:t>, protiprávní jednání</w:t>
      </w:r>
    </w:p>
    <w:p w:rsidR="009A31C3" w:rsidRDefault="00B508E6" w:rsidP="00923B73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PRÁVNÍ SKUTEČNOSTI, SYSTÉM PRÁVA</w:t>
      </w:r>
    </w:p>
    <w:p w:rsidR="00923B73" w:rsidRDefault="00923B73" w:rsidP="00923B73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>
        <w:rPr>
          <w:sz w:val="24"/>
          <w:szCs w:val="24"/>
        </w:rPr>
        <w:t>vysvětlení pojmů, obecná c</w:t>
      </w:r>
      <w:r w:rsidR="00B508E6">
        <w:rPr>
          <w:sz w:val="24"/>
          <w:szCs w:val="24"/>
        </w:rPr>
        <w:t>harakteristika, nejdůležitější právní odvětví</w:t>
      </w:r>
    </w:p>
    <w:p w:rsidR="00923B73" w:rsidRDefault="00923B73" w:rsidP="00923B73">
      <w:pPr>
        <w:pStyle w:val="Odstavecseseznamem"/>
        <w:rPr>
          <w:sz w:val="24"/>
          <w:szCs w:val="24"/>
        </w:rPr>
      </w:pPr>
    </w:p>
    <w:p w:rsidR="00923B73" w:rsidRDefault="00923B73" w:rsidP="00923B73">
      <w:pPr>
        <w:pStyle w:val="Odstavecseseznamem"/>
        <w:rPr>
          <w:sz w:val="24"/>
          <w:szCs w:val="24"/>
        </w:rPr>
      </w:pPr>
    </w:p>
    <w:p w:rsidR="00923B73" w:rsidRDefault="00923B73" w:rsidP="00923B73">
      <w:pPr>
        <w:pStyle w:val="Odstavecseseznamem"/>
        <w:rPr>
          <w:sz w:val="24"/>
          <w:szCs w:val="24"/>
        </w:rPr>
      </w:pPr>
    </w:p>
    <w:p w:rsidR="00923B73" w:rsidRPr="00923B73" w:rsidRDefault="00923B73" w:rsidP="00923B73">
      <w:pPr>
        <w:rPr>
          <w:b/>
          <w:i/>
          <w:sz w:val="24"/>
          <w:szCs w:val="24"/>
        </w:rPr>
      </w:pPr>
      <w:r w:rsidRPr="00923B73">
        <w:rPr>
          <w:b/>
          <w:i/>
          <w:sz w:val="24"/>
          <w:szCs w:val="24"/>
        </w:rPr>
        <w:lastRenderedPageBreak/>
        <w:t>OBČANSKÉ PRÁVO:</w:t>
      </w:r>
    </w:p>
    <w:p w:rsidR="00923B73" w:rsidRDefault="00C146AA" w:rsidP="00923B73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ABSOLUTNÍ MAJETKOVÁ PRÁVA</w:t>
      </w:r>
    </w:p>
    <w:p w:rsidR="00923B73" w:rsidRDefault="00923B73" w:rsidP="00923B73">
      <w:pPr>
        <w:pStyle w:val="Odstavecseseznamem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>
        <w:rPr>
          <w:sz w:val="24"/>
          <w:szCs w:val="24"/>
        </w:rPr>
        <w:t xml:space="preserve">právní pojetí a základní zásady vlastnického práva, spoluvlastnictví, společného jmění manželů, </w:t>
      </w:r>
      <w:r w:rsidR="00C146AA">
        <w:rPr>
          <w:sz w:val="24"/>
          <w:szCs w:val="24"/>
        </w:rPr>
        <w:t xml:space="preserve">držby, </w:t>
      </w:r>
      <w:r>
        <w:rPr>
          <w:sz w:val="24"/>
          <w:szCs w:val="24"/>
        </w:rPr>
        <w:t>zástavního práva a zadržovacího práva</w:t>
      </w:r>
    </w:p>
    <w:p w:rsidR="00923B73" w:rsidRDefault="00C146AA" w:rsidP="00923B73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ODPOVĚDNOST ZA ŠKODU</w:t>
      </w:r>
    </w:p>
    <w:p w:rsidR="00923B73" w:rsidRDefault="00923B73" w:rsidP="00923B73">
      <w:pPr>
        <w:pStyle w:val="Odstavecseseznamem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 w:rsidR="00F142A7">
        <w:rPr>
          <w:sz w:val="24"/>
          <w:szCs w:val="24"/>
        </w:rPr>
        <w:t>právní pojetí a základní zásady odpovědnosti za škodu, předcházení hrozícím škodám (prevence), obecná odpovědnost za škodu, případy zvláštní odpovědnosti za škodu</w:t>
      </w:r>
    </w:p>
    <w:p w:rsidR="00F142A7" w:rsidRDefault="00C146AA" w:rsidP="00F142A7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DĚDICKÉ PRÁVO</w:t>
      </w:r>
    </w:p>
    <w:p w:rsidR="00F142A7" w:rsidRDefault="00F142A7" w:rsidP="00F142A7">
      <w:pPr>
        <w:pStyle w:val="Odstavecseseznamem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>
        <w:rPr>
          <w:sz w:val="24"/>
          <w:szCs w:val="24"/>
        </w:rPr>
        <w:t>právní pojetí a základní zásady dědického práva, dědické řízení, účastníci, nabývání dědictví, formy dědictví</w:t>
      </w:r>
    </w:p>
    <w:p w:rsidR="0002222A" w:rsidRDefault="0002222A" w:rsidP="0002222A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RODINNÉ PRÁVO</w:t>
      </w:r>
    </w:p>
    <w:p w:rsidR="0002222A" w:rsidRPr="0002222A" w:rsidRDefault="0002222A" w:rsidP="0002222A">
      <w:pPr>
        <w:pStyle w:val="Odstavecseseznamem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>
        <w:rPr>
          <w:sz w:val="24"/>
          <w:szCs w:val="24"/>
        </w:rPr>
        <w:t>manželství, vznik, zánik, okolnosti vylučující manželství, registrované partnerství, vyživovací povinnosti</w:t>
      </w:r>
    </w:p>
    <w:p w:rsidR="00F142A7" w:rsidRDefault="0002222A" w:rsidP="00F142A7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KUPNÍ SMLOUVA a SMĚNNÁ SMLOUVA</w:t>
      </w:r>
    </w:p>
    <w:p w:rsidR="00F142A7" w:rsidRDefault="00F142A7" w:rsidP="00F142A7">
      <w:pPr>
        <w:pStyle w:val="Odstavecseseznamem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>
        <w:rPr>
          <w:sz w:val="24"/>
          <w:szCs w:val="24"/>
        </w:rPr>
        <w:t>základní zásady uzavírání kupní smlouvy a směnné smlouvy, účastníci, podstatné náležitosti, vedlejší ujednání</w:t>
      </w:r>
      <w:r w:rsidRPr="0002222A">
        <w:rPr>
          <w:b/>
          <w:sz w:val="24"/>
          <w:szCs w:val="24"/>
        </w:rPr>
        <w:t>, NÁVRH</w:t>
      </w:r>
      <w:r>
        <w:rPr>
          <w:sz w:val="24"/>
          <w:szCs w:val="24"/>
        </w:rPr>
        <w:t xml:space="preserve"> konkrétní kupní nebo směnné smlouvy</w:t>
      </w:r>
    </w:p>
    <w:p w:rsidR="00F142A7" w:rsidRDefault="00F142A7" w:rsidP="00F142A7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02222A">
        <w:rPr>
          <w:b/>
          <w:sz w:val="24"/>
          <w:szCs w:val="24"/>
        </w:rPr>
        <w:t>MLOUVA O DÍLO a DAROVACÍ SMLOUVA</w:t>
      </w:r>
    </w:p>
    <w:p w:rsidR="00F142A7" w:rsidRDefault="00F142A7" w:rsidP="00F142A7">
      <w:pPr>
        <w:pStyle w:val="Odstavecseseznamem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 w:rsidR="007A46E4">
        <w:rPr>
          <w:sz w:val="24"/>
          <w:szCs w:val="24"/>
        </w:rPr>
        <w:t xml:space="preserve">základní zásady uzavírání smlouvy o dílo a darovací smlouvy, účastníci, podstatné náležitosti, vedlejší ujednání, </w:t>
      </w:r>
      <w:r w:rsidR="007A46E4" w:rsidRPr="0002222A">
        <w:rPr>
          <w:b/>
          <w:sz w:val="24"/>
          <w:szCs w:val="24"/>
        </w:rPr>
        <w:t>NÁVRH</w:t>
      </w:r>
      <w:r w:rsidR="007A46E4">
        <w:rPr>
          <w:sz w:val="24"/>
          <w:szCs w:val="24"/>
        </w:rPr>
        <w:t xml:space="preserve"> konkrétní smlouvy o dílo nebo darovací smlouvy</w:t>
      </w:r>
    </w:p>
    <w:p w:rsidR="00ED10E2" w:rsidRDefault="00ED10E2" w:rsidP="00ED10E2">
      <w:pPr>
        <w:rPr>
          <w:sz w:val="24"/>
          <w:szCs w:val="24"/>
        </w:rPr>
      </w:pPr>
    </w:p>
    <w:p w:rsidR="00ED10E2" w:rsidRDefault="00ED10E2" w:rsidP="00ED10E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OBCHODNÍ PRÁVO:</w:t>
      </w:r>
    </w:p>
    <w:p w:rsidR="00ED10E2" w:rsidRDefault="00A5346D" w:rsidP="00ED10E2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VEŘEJNÁ OBCHODNÍ SPOLEČNOST</w:t>
      </w:r>
    </w:p>
    <w:p w:rsidR="00ED10E2" w:rsidRDefault="00ED10E2" w:rsidP="00ED10E2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 w:rsidR="00A5346D">
        <w:rPr>
          <w:sz w:val="24"/>
          <w:szCs w:val="24"/>
        </w:rPr>
        <w:t>obecný popis, význam, podmínky</w:t>
      </w:r>
      <w:r>
        <w:rPr>
          <w:sz w:val="24"/>
          <w:szCs w:val="24"/>
        </w:rPr>
        <w:t xml:space="preserve"> a konkrétní návrh </w:t>
      </w:r>
      <w:r w:rsidR="00F843AF">
        <w:rPr>
          <w:sz w:val="24"/>
          <w:szCs w:val="24"/>
        </w:rPr>
        <w:t>zakládacího dokumentu</w:t>
      </w:r>
      <w:r w:rsidR="00A5346D">
        <w:rPr>
          <w:sz w:val="24"/>
          <w:szCs w:val="24"/>
        </w:rPr>
        <w:t xml:space="preserve"> dle zákona o obchodních korporacích</w:t>
      </w:r>
    </w:p>
    <w:p w:rsidR="00ED10E2" w:rsidRDefault="00A5346D" w:rsidP="00ED10E2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SPOLEČNOST S RUČENÍM OMEZENÝM</w:t>
      </w:r>
    </w:p>
    <w:p w:rsidR="00ED10E2" w:rsidRDefault="00ED10E2" w:rsidP="00ED10E2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 w:rsidR="00A5346D">
        <w:rPr>
          <w:sz w:val="24"/>
          <w:szCs w:val="24"/>
        </w:rPr>
        <w:t>obecný popis, význam, podmínky</w:t>
      </w:r>
      <w:r>
        <w:rPr>
          <w:sz w:val="24"/>
          <w:szCs w:val="24"/>
        </w:rPr>
        <w:t xml:space="preserve"> a konkrétní návrh </w:t>
      </w:r>
      <w:r w:rsidR="00F843AF">
        <w:rPr>
          <w:sz w:val="24"/>
          <w:szCs w:val="24"/>
        </w:rPr>
        <w:t>zakládacího dokumentu</w:t>
      </w:r>
      <w:r w:rsidR="00A5346D">
        <w:rPr>
          <w:sz w:val="24"/>
          <w:szCs w:val="24"/>
        </w:rPr>
        <w:t xml:space="preserve"> dle zákona o obchodních korporacích</w:t>
      </w:r>
    </w:p>
    <w:p w:rsidR="00ED10E2" w:rsidRDefault="00A5346D" w:rsidP="00ED10E2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AKCIOVÁ SPOLEČNOST</w:t>
      </w:r>
    </w:p>
    <w:p w:rsidR="00ED10E2" w:rsidRDefault="00ED10E2" w:rsidP="00030B71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 w:rsidR="00A5346D">
        <w:rPr>
          <w:sz w:val="24"/>
          <w:szCs w:val="24"/>
        </w:rPr>
        <w:t xml:space="preserve">obecný popis, význam, podmínky a konkrétní návrh </w:t>
      </w:r>
      <w:r w:rsidR="00F843AF">
        <w:rPr>
          <w:sz w:val="24"/>
          <w:szCs w:val="24"/>
        </w:rPr>
        <w:t>zakládacího dokumentu dle zákona o obchodních korporacích</w:t>
      </w:r>
    </w:p>
    <w:p w:rsidR="00030B71" w:rsidRDefault="00F843AF" w:rsidP="00030B71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SPOLEK</w:t>
      </w:r>
    </w:p>
    <w:p w:rsidR="00030B71" w:rsidRDefault="00030B71" w:rsidP="00030B71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>
        <w:rPr>
          <w:sz w:val="24"/>
          <w:szCs w:val="24"/>
        </w:rPr>
        <w:t>obecný popis</w:t>
      </w:r>
      <w:r w:rsidR="00F843AF">
        <w:rPr>
          <w:sz w:val="24"/>
          <w:szCs w:val="24"/>
        </w:rPr>
        <w:t>, význam, podmínky a konkrétní návrh zakládacího dokumentu dle občanského zákoníku</w:t>
      </w:r>
    </w:p>
    <w:p w:rsidR="00F843AF" w:rsidRDefault="00F843AF" w:rsidP="00030B71">
      <w:pPr>
        <w:pStyle w:val="Odstavecseseznamem"/>
        <w:rPr>
          <w:sz w:val="24"/>
          <w:szCs w:val="24"/>
        </w:rPr>
      </w:pPr>
    </w:p>
    <w:p w:rsidR="00030B71" w:rsidRDefault="00030B71" w:rsidP="00030B71">
      <w:pPr>
        <w:rPr>
          <w:sz w:val="24"/>
          <w:szCs w:val="24"/>
        </w:rPr>
      </w:pPr>
    </w:p>
    <w:p w:rsidR="00030B71" w:rsidRDefault="00664D14" w:rsidP="00030B7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PRACOVNÍ PRÁVO:</w:t>
      </w:r>
    </w:p>
    <w:p w:rsidR="00664D14" w:rsidRDefault="00E654E1" w:rsidP="00664D14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PRACOVNÍ POMĚR</w:t>
      </w:r>
    </w:p>
    <w:p w:rsidR="00664D14" w:rsidRDefault="00664D14" w:rsidP="00664D14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>
        <w:rPr>
          <w:sz w:val="24"/>
          <w:szCs w:val="24"/>
        </w:rPr>
        <w:t>právní pojetí a základní zásady vzniku pracovního poměru, účastníci, pojem „závislá práce“, zpracování konkrétní pracovní smlouvy</w:t>
      </w:r>
    </w:p>
    <w:p w:rsidR="00664D14" w:rsidRDefault="00E654E1" w:rsidP="00664D14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SKONČENÍ PRACOVNÍHO POMĚRU</w:t>
      </w:r>
    </w:p>
    <w:p w:rsidR="00E53736" w:rsidRDefault="00E53736" w:rsidP="00E53736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>
        <w:rPr>
          <w:sz w:val="24"/>
          <w:szCs w:val="24"/>
        </w:rPr>
        <w:t>právní pojetí a základní zásady skončení pracovního poměru, druhy (možnosti) skončení pracovního poměru, konkrétní návrh ukončení</w:t>
      </w:r>
    </w:p>
    <w:p w:rsidR="00E53736" w:rsidRDefault="00E654E1" w:rsidP="00E53736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PRACOVNÍ DOBA A DOBY ODPOČINKU</w:t>
      </w:r>
    </w:p>
    <w:p w:rsidR="00E53736" w:rsidRDefault="00E53736" w:rsidP="00E53736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>
        <w:rPr>
          <w:sz w:val="24"/>
          <w:szCs w:val="24"/>
        </w:rPr>
        <w:t>právní pojetí a základní zásady pro stanovení a rozvržení pracovní doby, druhy doby odpočinku, zásady čerpání dovolené na zotavenou</w:t>
      </w:r>
    </w:p>
    <w:p w:rsidR="00E53736" w:rsidRDefault="00E654E1" w:rsidP="00E53736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BEZPEČNOST A OCHRANA ZDRAVÍ PŘI PRÁCI</w:t>
      </w:r>
    </w:p>
    <w:p w:rsidR="00E53736" w:rsidRDefault="00E53736" w:rsidP="00E53736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>
        <w:rPr>
          <w:sz w:val="24"/>
          <w:szCs w:val="24"/>
        </w:rPr>
        <w:t>základní zásady, povinnosti a práva zaměstnanců a zaměstnavatelů, předcházení ohrožení života a zdraví při práci, zápis o úrazu</w:t>
      </w:r>
    </w:p>
    <w:p w:rsidR="00E53736" w:rsidRDefault="00E654E1" w:rsidP="00AF3718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ODPOVĚDNOST ZA ŠKODU</w:t>
      </w:r>
    </w:p>
    <w:p w:rsidR="00AF3718" w:rsidRPr="00AF3718" w:rsidRDefault="00AF3718" w:rsidP="00AF3718">
      <w:pPr>
        <w:pStyle w:val="Odstavecseseznamem"/>
        <w:rPr>
          <w:sz w:val="24"/>
          <w:szCs w:val="24"/>
        </w:rPr>
      </w:pPr>
      <w:r>
        <w:rPr>
          <w:b/>
          <w:sz w:val="24"/>
          <w:szCs w:val="24"/>
        </w:rPr>
        <w:t xml:space="preserve">Obsah: </w:t>
      </w:r>
      <w:r>
        <w:rPr>
          <w:sz w:val="24"/>
          <w:szCs w:val="24"/>
        </w:rPr>
        <w:t>právní pojetí a základní zásady odpovědnosti za škodu, předcházení hrozícím škodám (prevence), případy zvláštní odpovědnosti za škodu</w:t>
      </w:r>
    </w:p>
    <w:p w:rsidR="00664D14" w:rsidRDefault="00664D14" w:rsidP="00664D14">
      <w:pPr>
        <w:pStyle w:val="Odstavecseseznamem"/>
        <w:rPr>
          <w:b/>
          <w:sz w:val="24"/>
          <w:szCs w:val="24"/>
        </w:rPr>
      </w:pPr>
    </w:p>
    <w:p w:rsidR="00664D14" w:rsidRPr="00664D14" w:rsidRDefault="00664D14" w:rsidP="00664D14">
      <w:pPr>
        <w:rPr>
          <w:b/>
          <w:sz w:val="24"/>
          <w:szCs w:val="24"/>
        </w:rPr>
      </w:pPr>
    </w:p>
    <w:p w:rsidR="00664D14" w:rsidRPr="00664D14" w:rsidRDefault="00664D14" w:rsidP="00664D14">
      <w:pPr>
        <w:pStyle w:val="Odstavecseseznamem"/>
        <w:rPr>
          <w:b/>
          <w:sz w:val="24"/>
          <w:szCs w:val="24"/>
        </w:rPr>
      </w:pPr>
    </w:p>
    <w:p w:rsidR="00923B73" w:rsidRDefault="00923B73" w:rsidP="00923B73">
      <w:pPr>
        <w:pStyle w:val="Odstavecseseznamem"/>
        <w:rPr>
          <w:sz w:val="24"/>
          <w:szCs w:val="24"/>
        </w:rPr>
      </w:pPr>
    </w:p>
    <w:p w:rsidR="00923B73" w:rsidRDefault="00923B73" w:rsidP="00923B73">
      <w:pPr>
        <w:pStyle w:val="Odstavecseseznamem"/>
        <w:rPr>
          <w:sz w:val="24"/>
          <w:szCs w:val="24"/>
        </w:rPr>
      </w:pPr>
    </w:p>
    <w:p w:rsidR="00923B73" w:rsidRPr="00923B73" w:rsidRDefault="00923B73" w:rsidP="00923B73">
      <w:pPr>
        <w:pStyle w:val="Odstavecseseznamem"/>
        <w:rPr>
          <w:sz w:val="24"/>
          <w:szCs w:val="24"/>
        </w:rPr>
      </w:pPr>
    </w:p>
    <w:p w:rsidR="00BA15AA" w:rsidRDefault="00BA15AA" w:rsidP="00B03C37">
      <w:pPr>
        <w:pStyle w:val="Odstavecseseznamem"/>
        <w:ind w:left="2124"/>
        <w:rPr>
          <w:sz w:val="24"/>
          <w:szCs w:val="24"/>
        </w:rPr>
      </w:pPr>
    </w:p>
    <w:p w:rsidR="00B03C37" w:rsidRDefault="00B03C37" w:rsidP="00B03C37">
      <w:pPr>
        <w:pStyle w:val="Odstavecseseznamem"/>
        <w:ind w:left="3540"/>
        <w:rPr>
          <w:sz w:val="24"/>
          <w:szCs w:val="24"/>
        </w:rPr>
      </w:pPr>
    </w:p>
    <w:p w:rsidR="00B03C37" w:rsidRPr="00B03C37" w:rsidRDefault="00B03C37" w:rsidP="00B03C37">
      <w:pPr>
        <w:rPr>
          <w:sz w:val="24"/>
          <w:szCs w:val="24"/>
        </w:rPr>
      </w:pPr>
    </w:p>
    <w:p w:rsidR="00427101" w:rsidRPr="00427101" w:rsidRDefault="00427101" w:rsidP="0042710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427101" w:rsidRPr="00427101" w:rsidSect="0089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18C"/>
    <w:multiLevelType w:val="hybridMultilevel"/>
    <w:tmpl w:val="271822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4480F"/>
    <w:multiLevelType w:val="hybridMultilevel"/>
    <w:tmpl w:val="73FABCF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87A81"/>
    <w:multiLevelType w:val="hybridMultilevel"/>
    <w:tmpl w:val="6108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467EB"/>
    <w:multiLevelType w:val="hybridMultilevel"/>
    <w:tmpl w:val="4FFCC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31AA9"/>
    <w:multiLevelType w:val="hybridMultilevel"/>
    <w:tmpl w:val="2E98FDF6"/>
    <w:lvl w:ilvl="0" w:tplc="272E7D52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>
    <w:nsid w:val="3DF17998"/>
    <w:multiLevelType w:val="hybridMultilevel"/>
    <w:tmpl w:val="D66C7BCC"/>
    <w:lvl w:ilvl="0" w:tplc="388A6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6F2046"/>
    <w:multiLevelType w:val="hybridMultilevel"/>
    <w:tmpl w:val="C47C70D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3039D"/>
    <w:rsid w:val="0002222A"/>
    <w:rsid w:val="00030B71"/>
    <w:rsid w:val="00260FF3"/>
    <w:rsid w:val="00427101"/>
    <w:rsid w:val="00664D14"/>
    <w:rsid w:val="0071564F"/>
    <w:rsid w:val="00786212"/>
    <w:rsid w:val="007A46E4"/>
    <w:rsid w:val="007C38A1"/>
    <w:rsid w:val="0082676F"/>
    <w:rsid w:val="00894DC9"/>
    <w:rsid w:val="00923B73"/>
    <w:rsid w:val="009A31C3"/>
    <w:rsid w:val="00A3039D"/>
    <w:rsid w:val="00A5346D"/>
    <w:rsid w:val="00AF3718"/>
    <w:rsid w:val="00B03C37"/>
    <w:rsid w:val="00B508E6"/>
    <w:rsid w:val="00BA15AA"/>
    <w:rsid w:val="00C146AA"/>
    <w:rsid w:val="00E53736"/>
    <w:rsid w:val="00E654E1"/>
    <w:rsid w:val="00ED10E2"/>
    <w:rsid w:val="00F142A7"/>
    <w:rsid w:val="00F8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3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10</cp:revision>
  <dcterms:created xsi:type="dcterms:W3CDTF">2012-09-07T11:30:00Z</dcterms:created>
  <dcterms:modified xsi:type="dcterms:W3CDTF">2013-10-12T14:54:00Z</dcterms:modified>
</cp:coreProperties>
</file>