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Zapište do sešitu KAV</w:t>
      </w:r>
      <w:r>
        <w:rPr>
          <w:rFonts w:ascii="Times New Roman" w:hAnsi="Times New Roman" w:cs="Times New Roman"/>
          <w:sz w:val="28"/>
          <w:szCs w:val="28"/>
        </w:rPr>
        <w:t xml:space="preserve"> ke každému rodu zejména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F45F3" w:rsidRDefault="008F45F3" w:rsidP="002F33C9">
      <w:pPr>
        <w:rPr>
          <w:rFonts w:ascii="Times New Roman" w:hAnsi="Times New Roman" w:cs="Times New Roman"/>
          <w:sz w:val="28"/>
          <w:szCs w:val="28"/>
        </w:rPr>
      </w:pP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Umístění – požadavky (půda, slunce, voda)</w:t>
      </w: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Využití </w:t>
      </w:r>
      <w:r w:rsidR="008F45F3">
        <w:rPr>
          <w:rFonts w:ascii="Times New Roman" w:hAnsi="Times New Roman" w:cs="Times New Roman"/>
          <w:sz w:val="28"/>
          <w:szCs w:val="28"/>
        </w:rPr>
        <w:t>– do trávníku, na skalky, na rychlení, k </w:t>
      </w:r>
      <w:proofErr w:type="gramStart"/>
      <w:r w:rsidR="008F45F3">
        <w:rPr>
          <w:rFonts w:ascii="Times New Roman" w:hAnsi="Times New Roman" w:cs="Times New Roman"/>
          <w:sz w:val="28"/>
          <w:szCs w:val="28"/>
        </w:rPr>
        <w:t>řezu ,,,,</w:t>
      </w:r>
      <w:proofErr w:type="gramEnd"/>
      <w:r w:rsidR="008F45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</w:t>
      </w:r>
      <w:r w:rsidR="008F45F3">
        <w:rPr>
          <w:rFonts w:ascii="Times New Roman" w:hAnsi="Times New Roman" w:cs="Times New Roman"/>
          <w:sz w:val="28"/>
          <w:szCs w:val="28"/>
        </w:rPr>
        <w:t>vy, případně tvary</w:t>
      </w: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Dobu květu </w:t>
      </w:r>
    </w:p>
    <w:p w:rsidR="008F45F3" w:rsidRDefault="008F45F3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Výšku </w:t>
      </w:r>
    </w:p>
    <w:p w:rsidR="002F33C9" w:rsidRDefault="008F45F3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ale i další zajímavosti k pěstování …. </w:t>
      </w: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</w:p>
    <w:p w:rsidR="008F45F3" w:rsidRDefault="008F45F3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Vynechte si místo na dolepení fotografií, můžete si i vytisknout nebo najít ve starém časopise nebo katalogu. </w:t>
      </w:r>
    </w:p>
    <w:p w:rsidR="008F45F3" w:rsidRDefault="008F45F3" w:rsidP="002F33C9">
      <w:pPr>
        <w:rPr>
          <w:rFonts w:ascii="Times New Roman" w:hAnsi="Times New Roman" w:cs="Times New Roman"/>
          <w:sz w:val="28"/>
          <w:szCs w:val="28"/>
        </w:rPr>
      </w:pPr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Informace získáte mimo jiné na stránkách:</w:t>
      </w:r>
    </w:p>
    <w:p w:rsidR="002F33C9" w:rsidRPr="00221271" w:rsidRDefault="002F33C9" w:rsidP="002F33C9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221271">
          <w:rPr>
            <w:rStyle w:val="Hypertextovodkaz"/>
            <w:rFonts w:ascii="Times New Roman" w:hAnsi="Times New Roman" w:cs="Times New Roman"/>
            <w:sz w:val="28"/>
            <w:szCs w:val="28"/>
          </w:rPr>
          <w:t>http://www.lukon-glads.cz/</w:t>
        </w:r>
      </w:hyperlink>
    </w:p>
    <w:p w:rsidR="002F33C9" w:rsidRDefault="002F33C9" w:rsidP="002F33C9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221271">
          <w:rPr>
            <w:rStyle w:val="Hypertextovodkaz"/>
            <w:rFonts w:ascii="Times New Roman" w:hAnsi="Times New Roman" w:cs="Times New Roman"/>
            <w:sz w:val="28"/>
            <w:szCs w:val="28"/>
          </w:rPr>
          <w:t>https://lukon-bulbs.eu/</w:t>
        </w:r>
      </w:hyperlink>
    </w:p>
    <w:p w:rsidR="008F45F3" w:rsidRPr="00221271" w:rsidRDefault="008F45F3" w:rsidP="002F3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ale i jiných</w:t>
      </w:r>
    </w:p>
    <w:bookmarkEnd w:id="0"/>
    <w:p w:rsidR="00221271" w:rsidRPr="00221271" w:rsidRDefault="00221271" w:rsidP="002F33C9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TULIPÁNY</w:t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624735" cy="2090057"/>
            <wp:effectExtent l="0" t="0" r="0" b="0"/>
            <wp:docPr id="21" name="obrázek 21" descr="VÃ½sledek obrÃ¡zku pro tulipÃ¡n v kvÄtinÃ¡Ä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4" name="Picture 18" descr="VÃ½sledek obrÃ¡zku pro tulipÃ¡n v kvÄtinÃ¡Ä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88" cy="209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46685" cy="2995448"/>
            <wp:effectExtent l="0" t="0" r="0" b="0"/>
            <wp:docPr id="23" name="obrázek 23" descr="VÃ½sledek obrÃ¡zku pro tulipÃ¡n v kvÄtinÃ¡Ä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6" name="Picture 20" descr="VÃ½sledek obrÃ¡zku pro tulipÃ¡n v kvÄtinÃ¡Ä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43955" b="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85" cy="299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Tulipány zahradní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(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lat.Tulipa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jsou jednou z jarních cibulovin, které lze pěstovat na každé zahradě.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Tulipány se dělí na botanické (přírodní) a zahradní (vyšlechtěné) druhy.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Zahradní tulipány jsou velmi rozmanité. Byly vyšlechtěny v mnoha barvách květu, s jednoduchými i plnými květy, lze narazit na liliokvěté i střapaté tulipány. Různí se i výška rostlin či doba kvetení.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 xml:space="preserve">Tulipány pro zdárný růst potřebují slunné stanoviště a dobře propustnou, výživnou, </w:t>
      </w:r>
      <w:proofErr w:type="spellStart"/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hlinito</w:t>
      </w:r>
      <w:proofErr w:type="spellEnd"/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-písčitou půdu. Ideální je vysazovat cibule do prokypřené půdy, aby byla zajištěna dobrá vzdušnost a propustnost substrátu.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Cibule se vysazují na záhony koncem září a během října. Dřívější výsadba není vhodná, protože rostliny by stihly vyrůst ještě před příchodem zimy, která by je mohla poškodit. Aby byly tulipány bujné a krásně kvetly, potřebují dostatek živin, které lze zajistit zapracováním kompostu do záhonu ještě před výsadbou.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Vyvarujte se hnojení čerstvým hnojem.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Založené záhony s tulipány se od jara pravidelně hnojí cca 1x za 14 dní plným hnojivem. Zbytečnému vysilování rostliny se předchází odštípnutím odkvetlých květů.</w:t>
      </w:r>
    </w:p>
    <w:p w:rsidR="00221271" w:rsidRPr="00221271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</w:p>
    <w:p w:rsidR="00221271" w:rsidRP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NARCISY</w:t>
      </w:r>
    </w:p>
    <w:p w:rsidR="00221271" w:rsidRPr="008F45F3" w:rsidRDefault="00221271" w:rsidP="00221271">
      <w:pP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cs-CZ"/>
        </w:rPr>
        <w:drawing>
          <wp:inline distT="0" distB="0" distL="0" distR="0" wp14:anchorId="0074E22F" wp14:editId="1F15CDC3">
            <wp:extent cx="4534678" cy="3181739"/>
            <wp:effectExtent l="0" t="0" r="0" b="0"/>
            <wp:docPr id="18" name="obrázek 18" descr="VÃ½sledek obrÃ¡zku pro narcis rychlenÃ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" name="Picture 8" descr="VÃ½sledek obrÃ¡zku pro narcis rychlenÃ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09" cy="3191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5F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cs-CZ"/>
        </w:rPr>
        <w:t xml:space="preserve"> </w:t>
      </w:r>
      <w:r w:rsidRPr="008F45F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cs-CZ"/>
        </w:rPr>
        <w:drawing>
          <wp:inline distT="0" distB="0" distL="0" distR="0">
            <wp:extent cx="1632857" cy="3722914"/>
            <wp:effectExtent l="0" t="0" r="0" b="0"/>
            <wp:docPr id="19" name="obrázek 19" descr="VÃ½sledek obrÃ¡zku pro narcis rychlenÃ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6" name="Picture 10" descr="VÃ½sledek obrÃ¡zku pro narcis rychlenÃ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9" cy="373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Narcisy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 (lat.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Narcissus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jsou další z jarních cibulovin, které na jaře ozdobí každou zahrádku. Velkou oblibu mají například ve Velké Británii, kde se šlechtitelé snaží získat co nejzajímavější exemplář.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Narcisy nejlépe rostou ve středně těžké propustné půdě bohaté na živiny.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Nesnášejí však přímé hnojení čerstvým hnojem. Narcisy je třeba vysazovat velmi hluboko, minimálně do hloubky 15 cm, nic se nestane ani při výsadbě až do 20 cm hloubky.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Nejvhodnější dobou pro výsadbu cibulek narcisů je druhá polovina října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, kdy se teplota půdy dostane pod 10 °C. Při této teplotě již nehrozí infikování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fuzáriovou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 hnilobou. Cibulky narcisek se sklízejí v první polovině července. Po sklizni je nenechávejte na slunci ani ve vlhku. Kvalitu cibulí negativně ovlivňuje kolísání teplot.</w:t>
      </w:r>
    </w:p>
    <w:p w:rsidR="00221271" w:rsidRPr="00221271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</w:t>
      </w:r>
    </w:p>
    <w:p w:rsidR="00221271" w:rsidRP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HYACINTY</w:t>
      </w:r>
    </w:p>
    <w:p w:rsid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881630" cy="4224655"/>
            <wp:effectExtent l="0" t="0" r="0" b="0"/>
            <wp:docPr id="17" name="obrázek 17" descr="VÃ½sledek obrÃ¡zku pro hyacint meruÅkovÃ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8" name="Picture 18" descr="VÃ½sledek obrÃ¡zku pro hyacint meruÅkovÃ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403F7B56" wp14:editId="5E6B67E2">
            <wp:extent cx="3354705" cy="4193540"/>
            <wp:effectExtent l="0" t="0" r="0" b="0"/>
            <wp:docPr id="16" name="obrázek 16" descr="VÃ½sledek obrÃ¡zku pro hyac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2" name="Picture 12" descr="VÃ½sledek obrÃ¡zku pro hyac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r="7628" b="2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419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8F45F3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</w:pPr>
    </w:p>
    <w:p w:rsidR="00221271" w:rsidRPr="008F45F3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Hyacinty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 (lat.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Hyacinthus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pocházejí z Asie, do Evropy byly dovezeny až v 17. století. Díky šlechtění lze dnes pěstovat rostliny s květy v mnoha barevných odstínech.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Hyacinty dobře rostou ve výživné, lehčí půdě, která je obohacená vyzrálým kompostem.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Ideální je slunné stanoviště. Cibule hyacintů se vysazují koncem září a v říjnu do hloubky cca 15 cm ve vzdálenosti 10 –20 cm od sebe, v závislosti na velikosti cibulí.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 Jako prevence proti vymrznutí se záhony s vysazenými hyacinty v přikrývají suchým listím, slámou či rašelinou.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Důležité je nezapomenout tuto ochranu na jaře včas odstranit, aby hyacinty mohly vykvést.</w:t>
      </w:r>
    </w:p>
    <w:p w:rsidR="00221271" w:rsidRPr="008F45F3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SNĚŽENKY</w:t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406931" cy="4288221"/>
            <wp:effectExtent l="0" t="0" r="0" b="0"/>
            <wp:docPr id="28" name="obrázek 28" descr="VÃ½sledek obrÃ¡zku pro galanthus flower in 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4" name="Picture 2" descr="VÃ½sledek obrÃ¡zku pro galanthus flower in p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31" cy="428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Sněženky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 (lat.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Galanthus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 jsou jarními cibulovinami, které vykvétají velmi brzy po stání sněhu. Jejich bílé květy jako by dávaly sbohem posledním záchvěvům zimy.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Sněženkám vyhovuje chladnější, částečně zastíněné stanoviště s dostatečnou půdní vlhkostí.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Sněženky se sázejí co nejdříve na podzim, protože jejich slupka je velmi tenká a rychle vysychá, nevydrží tedy dlouhodobé skladování.</w:t>
      </w:r>
    </w:p>
    <w:p w:rsidR="00221271" w:rsidRPr="00221271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</w:t>
      </w:r>
    </w:p>
    <w:p w:rsid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MODŘENCE</w:t>
      </w:r>
    </w:p>
    <w:p w:rsid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48655" cy="3089910"/>
            <wp:effectExtent l="0" t="0" r="0" b="0"/>
            <wp:docPr id="2" name="obrázek 24" descr="VÃ½sledek obrÃ¡z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98" name="Picture 2" descr="VÃ½sledek obrÃ¡z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8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2D17938" wp14:editId="69245CFE">
            <wp:extent cx="2087815" cy="2175641"/>
            <wp:effectExtent l="19050" t="0" r="7685" b="0"/>
            <wp:docPr id="3" name="obrázek 25" descr="VÃ½sledek obrÃ¡zku pro modÅenec bÃ­lÃ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02" name="Picture 6" descr="VÃ½sledek obrÃ¡zku pro modÅenec bÃ­lÃ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8" cy="218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Modřence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 (lat.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Muscari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jsou nízkými cibulovinami vykvétajícími v jarních měsících. Jejich květenství tvoří vzpřímené hrozny kulovitých zvonečků modré nebo bílé barvy.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Modřence jsou nenáročné na pěstování a velmi odolné.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Modřence kvetou podle druhu od února až do května. Modřence není třeba každý rok znovu vysazovat, na jednom stanovišti vydrží několik let.</w:t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ŠAFRÁNY</w:t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A846C39" wp14:editId="4538BCDE">
            <wp:extent cx="6381750" cy="4887310"/>
            <wp:effectExtent l="19050" t="0" r="0" b="0"/>
            <wp:docPr id="20" name="obrázek 20" descr="VÃ½sledek obrÃ¡zku pro krokus v kvÄtinÃ¡Ä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0" name="Picture 6" descr="VÃ½sledek obrÃ¡zku pro krokus v kvÄtinÃ¡Ä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92" cy="489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271" w:rsidRPr="008F45F3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</w:pP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Šafrány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 xml:space="preserve"> (lat. </w:t>
      </w:r>
      <w:proofErr w:type="spellStart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Crocus</w:t>
      </w:r>
      <w:proofErr w:type="spellEnd"/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) vykvétají velmi brzy z jara. Jejich květy jsou nejčastěji modrofialové, oranžové či bílé. </w:t>
      </w:r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 xml:space="preserve">Prospívají na </w:t>
      </w:r>
      <w:proofErr w:type="gramStart"/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>výslunní</w:t>
      </w:r>
      <w:proofErr w:type="gramEnd"/>
      <w:r w:rsidRPr="008F45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bdr w:val="none" w:sz="0" w:space="0" w:color="auto" w:frame="1"/>
          <w:lang w:eastAsia="cs-CZ"/>
        </w:rPr>
        <w:t xml:space="preserve"> na teplém stanovišti, naopak nesnášejí vlhká místa.</w:t>
      </w:r>
      <w:r w:rsidRPr="0022127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cs-CZ"/>
        </w:rPr>
        <w:t>  Šafrány, známé také jako krokusy, vykvetou na zahrádce již únoru a březnu.</w:t>
      </w:r>
    </w:p>
    <w:p w:rsid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BLEDULE</w:t>
      </w: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E392E8E" wp14:editId="62BBC12B">
            <wp:extent cx="6406931" cy="4572000"/>
            <wp:effectExtent l="19050" t="0" r="0" b="0"/>
            <wp:docPr id="5" name="obrázek 1" descr="1476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9" name="Picture 7" descr="1476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98" cy="456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LADOŇKY – lat. Scilla</w:t>
      </w:r>
    </w:p>
    <w:p w:rsid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AA7499E" wp14:editId="4EBFD89C">
            <wp:extent cx="6003377" cy="4572000"/>
            <wp:effectExtent l="0" t="723900" r="0" b="704850"/>
            <wp:docPr id="6" name="obrázek 2" descr="chionodoxa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chionodoxa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1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0224" cy="4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71" w:rsidRPr="00221271" w:rsidRDefault="00221271" w:rsidP="00221271">
      <w:pPr>
        <w:pageBreakBefore/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lastRenderedPageBreak/>
        <w:t>10 TIPŮ ABY CIBULOVINY KRÁSNĚ KVETLY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1. Jarní cibuloviny vysazujte na podzim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 – podle jednotlivých druhů cibulovin od září do začátku listopadu.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2. Cibuloviny vysazujte do správné hloubky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 – ideální je dvoj- až trojnásobek jejich velikosti, tulipány vysazujete do hloubky až do čtyřnásobku jejich velikosti.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3. Cibulky vysazujte do speciálních plastových nebo drátěných košů pro cibuloviny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 – cibule ochráníte před hraboši a usnadníte si vyjímání cibulí z půdy.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4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. Vzdálenost mezi jednotlivými cibulkami by měla odpovídat dvojnásobku až trojnásobku jejich velikosti – </w:t>
      </w: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cibulky se nesmí v žádném případě dotýkat.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5. Cibulky sázejte vrcholem vzhůru.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6.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 Sázejte cibulky </w:t>
      </w: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na vhodné místo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 podle jejich požadavků.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7. Jarní cibuloviny sázejte po desítkách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, vytvoří krásné barevné koberce květů.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cs-CZ"/>
        </w:rPr>
        <w:t>8.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 Jarní cibuloviny </w:t>
      </w: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nevysazujte do řad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 – vypadá to </w:t>
      </w:r>
      <w:proofErr w:type="gramStart"/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nepřirozeně...</w:t>
      </w:r>
      <w:proofErr w:type="gramEnd"/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9. Správným výběrem druhů a odrůd můžete prodloužit dobu kvetení o řadu týdnů.</w:t>
      </w:r>
    </w:p>
    <w:p w:rsidR="00221271" w:rsidRPr="00221271" w:rsidRDefault="00221271" w:rsidP="00221271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cs-CZ"/>
        </w:rPr>
        <w:t>10.</w:t>
      </w: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 Těšte se na </w:t>
      </w:r>
      <w:proofErr w:type="gramStart"/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jaro až</w:t>
      </w:r>
      <w:proofErr w:type="gramEnd"/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 jarní cibuloviny vykvetou :-)</w:t>
      </w: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</w:pPr>
    </w:p>
    <w:p w:rsidR="00221271" w:rsidRPr="00221271" w:rsidRDefault="00221271" w:rsidP="00221271">
      <w:pPr>
        <w:spacing w:after="0" w:line="27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  <w:bdr w:val="none" w:sz="0" w:space="0" w:color="auto" w:frame="1"/>
          <w:lang w:eastAsia="cs-CZ"/>
        </w:rPr>
        <w:t>PĚSTOVÁNÍ JARNÍCH CIBULOVIN</w:t>
      </w:r>
    </w:p>
    <w:p w:rsidR="006E0D32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Květy jarních cibulovin hýří mnoha barvami, aby se na záhonech </w:t>
      </w:r>
      <w:proofErr w:type="gramStart"/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doplňovaly je</w:t>
      </w:r>
      <w:proofErr w:type="gramEnd"/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 nutné zvolit správné „kolegy“ pro výsadbu. </w:t>
      </w:r>
    </w:p>
    <w:p w:rsidR="006E0D32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V trávnících vyniknou husté kolonie krokusů, sněženek, bledulí, modřenců či ladoněk. </w:t>
      </w:r>
    </w:p>
    <w:p w:rsidR="006E0D32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Do vázy si můžete utrhnout tulipány a narcisy. </w:t>
      </w:r>
    </w:p>
    <w:p w:rsidR="006E0D32" w:rsidRDefault="006E0D32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</w:p>
    <w:p w:rsidR="006E0D32" w:rsidRDefault="006E0D32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</w:p>
    <w:p w:rsidR="006E0D32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Do modra laděné záhony jarních cibulovin vytvoříte z modřenců, ladoněk a šafránů. </w:t>
      </w:r>
    </w:p>
    <w:p w:rsidR="006E0D32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 xml:space="preserve">Sněhově bílé koberce u vás na zahradě vykvetou díky sněženkám, bledulím a bílým kultivarům šafránu a modřenců. </w:t>
      </w:r>
    </w:p>
    <w:p w:rsidR="00221271" w:rsidRPr="00221271" w:rsidRDefault="00221271" w:rsidP="00221271">
      <w:pPr>
        <w:spacing w:after="128" w:line="30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</w:pPr>
      <w:r w:rsidRPr="00221271">
        <w:rPr>
          <w:rFonts w:ascii="Times New Roman" w:eastAsia="Times New Roman" w:hAnsi="Times New Roman" w:cs="Times New Roman"/>
          <w:color w:val="666666"/>
          <w:sz w:val="28"/>
          <w:szCs w:val="28"/>
          <w:lang w:eastAsia="cs-CZ"/>
        </w:rPr>
        <w:t>Něžně růžové násady květů docílíte díky botanickým tulipánům a ladoničkám.</w:t>
      </w:r>
    </w:p>
    <w:p w:rsidR="00221271" w:rsidRPr="00221271" w:rsidRDefault="00221271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221271" w:rsidRPr="00221271" w:rsidRDefault="00221271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4226E" w:rsidRPr="00221271" w:rsidRDefault="00E4226E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</w:t>
      </w:r>
    </w:p>
    <w:p w:rsidR="00221271" w:rsidRPr="00221271" w:rsidRDefault="00221271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3A772B" w:rsidRPr="00221271" w:rsidRDefault="00E4226E" w:rsidP="008F45F3">
      <w:pPr>
        <w:rPr>
          <w:rFonts w:ascii="Times New Roman" w:hAnsi="Times New Roman" w:cs="Times New Roman"/>
          <w:sz w:val="28"/>
          <w:szCs w:val="28"/>
        </w:rPr>
      </w:pPr>
      <w:r w:rsidRPr="00221271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</w:t>
      </w:r>
    </w:p>
    <w:p w:rsidR="00E4226E" w:rsidRPr="00221271" w:rsidRDefault="00E4226E">
      <w:pPr>
        <w:rPr>
          <w:rFonts w:ascii="Times New Roman" w:hAnsi="Times New Roman" w:cs="Times New Roman"/>
          <w:sz w:val="28"/>
          <w:szCs w:val="28"/>
        </w:rPr>
      </w:pPr>
    </w:p>
    <w:sectPr w:rsidR="00E4226E" w:rsidRPr="00221271" w:rsidSect="00E422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226E"/>
    <w:rsid w:val="000427F5"/>
    <w:rsid w:val="00221271"/>
    <w:rsid w:val="002F33C9"/>
    <w:rsid w:val="003A772B"/>
    <w:rsid w:val="005E2C03"/>
    <w:rsid w:val="006E0D32"/>
    <w:rsid w:val="008F45F3"/>
    <w:rsid w:val="00D40381"/>
    <w:rsid w:val="00E4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275DF-4332-47AF-8E70-FA244F4E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0381"/>
  </w:style>
  <w:style w:type="paragraph" w:styleId="Nadpis1">
    <w:name w:val="heading 1"/>
    <w:basedOn w:val="Normln"/>
    <w:link w:val="Nadpis1Char"/>
    <w:uiPriority w:val="9"/>
    <w:qFormat/>
    <w:rsid w:val="002212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212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2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A772B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2127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2127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2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1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lukon-bulbs.e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www.lukon-glads.cz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828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souhorky</dc:creator>
  <cp:lastModifiedBy>Zuzana Bukvičková</cp:lastModifiedBy>
  <cp:revision>4</cp:revision>
  <cp:lastPrinted>2020-03-02T09:15:00Z</cp:lastPrinted>
  <dcterms:created xsi:type="dcterms:W3CDTF">2020-03-02T09:10:00Z</dcterms:created>
  <dcterms:modified xsi:type="dcterms:W3CDTF">2021-02-03T12:05:00Z</dcterms:modified>
</cp:coreProperties>
</file>