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2F" w:rsidRPr="00E9032F" w:rsidRDefault="00031612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cs-CZ"/>
        </w:rPr>
        <w:t>Přírodní podmínky ovocnářství</w:t>
      </w:r>
    </w:p>
    <w:p w:rsidR="00E9032F" w:rsidRDefault="00031612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= jsou dány stanovištěm, kde je ovocnářská výroba provozována</w:t>
      </w:r>
    </w:p>
    <w:p w:rsidR="00031612" w:rsidRDefault="00031612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přírodní podmínky- světlo, teplo, voda, vzduch , tlak……. (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viz.1.ročník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031612" w:rsidRDefault="00031612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Úspěšnost pěstování  ovoce je dána - </w:t>
      </w:r>
      <w:r w:rsidR="00E90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</w:t>
      </w:r>
      <w:r w:rsidR="00E903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aděním požadavků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jednotlivých , vybraných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ovoc.dřevin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 podmínkami v ČR</w:t>
      </w:r>
    </w:p>
    <w:p w:rsidR="00031612" w:rsidRDefault="00031612" w:rsidP="0003161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ČR- výšková rozdílnost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terénu ( Př.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Polabská nížina x Českomoravská vrchovina)</w:t>
      </w:r>
    </w:p>
    <w:p w:rsidR="00031612" w:rsidRDefault="00031612" w:rsidP="0003161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Oblasti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kraje ) v ČR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- různé klimatické podmínky</w:t>
      </w:r>
    </w:p>
    <w:p w:rsidR="00B1263F" w:rsidRPr="00B1263F" w:rsidRDefault="00031612" w:rsidP="0003161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Různé půdní podmínky </w:t>
      </w:r>
    </w:p>
    <w:p w:rsidR="00031612" w:rsidRDefault="00031612" w:rsidP="000B1008">
      <w:pPr>
        <w:pStyle w:val="Normlnweb"/>
        <w:rPr>
          <w:b/>
          <w:u w:val="single"/>
        </w:rPr>
      </w:pPr>
      <w:r>
        <w:rPr>
          <w:b/>
          <w:u w:val="single"/>
        </w:rPr>
        <w:t>Sledované parametry:</w:t>
      </w:r>
    </w:p>
    <w:p w:rsidR="00031612" w:rsidRDefault="009D31A1" w:rsidP="00031612">
      <w:pPr>
        <w:pStyle w:val="Normlnweb"/>
        <w:numPr>
          <w:ilvl w:val="0"/>
          <w:numId w:val="7"/>
        </w:numPr>
      </w:pPr>
      <w:r>
        <w:t>p</w:t>
      </w:r>
      <w:r w:rsidR="00031612">
        <w:t>růměrná teplota v </w:t>
      </w:r>
      <w:proofErr w:type="spellStart"/>
      <w:r w:rsidR="00031612">
        <w:t>ovoc.výrobě</w:t>
      </w:r>
      <w:proofErr w:type="spellEnd"/>
      <w:r w:rsidR="00031612">
        <w:t xml:space="preserve"> - + 7 - + 10 </w:t>
      </w:r>
      <w:proofErr w:type="spellStart"/>
      <w:proofErr w:type="gramStart"/>
      <w:r w:rsidR="00031612">
        <w:t>st.C</w:t>
      </w:r>
      <w:proofErr w:type="spellEnd"/>
      <w:proofErr w:type="gramEnd"/>
    </w:p>
    <w:p w:rsidR="00A7795D" w:rsidRDefault="00A7795D" w:rsidP="00031612">
      <w:pPr>
        <w:pStyle w:val="Normlnweb"/>
        <w:numPr>
          <w:ilvl w:val="0"/>
          <w:numId w:val="7"/>
        </w:numPr>
      </w:pPr>
      <w:proofErr w:type="spellStart"/>
      <w:proofErr w:type="gramStart"/>
      <w:r>
        <w:t>prům.srážky</w:t>
      </w:r>
      <w:proofErr w:type="spellEnd"/>
      <w:proofErr w:type="gramEnd"/>
      <w:r>
        <w:t xml:space="preserve"> – 400 – 800mm</w:t>
      </w:r>
    </w:p>
    <w:p w:rsidR="00A7795D" w:rsidRDefault="00A7795D" w:rsidP="00031612">
      <w:pPr>
        <w:pStyle w:val="Normlnweb"/>
        <w:numPr>
          <w:ilvl w:val="0"/>
          <w:numId w:val="7"/>
        </w:numPr>
      </w:pPr>
      <w:proofErr w:type="spellStart"/>
      <w:r>
        <w:t>prům</w:t>
      </w:r>
      <w:proofErr w:type="spellEnd"/>
      <w:r>
        <w:t xml:space="preserve"> počet slunečního světu – 1600 – 2000 hod.</w:t>
      </w:r>
    </w:p>
    <w:p w:rsidR="009D31A1" w:rsidRDefault="00A7795D" w:rsidP="00031612">
      <w:pPr>
        <w:pStyle w:val="Normlnweb"/>
        <w:numPr>
          <w:ilvl w:val="0"/>
          <w:numId w:val="7"/>
        </w:numPr>
      </w:pPr>
      <w:r>
        <w:t xml:space="preserve">půdní poměry – rozdílné podmínky pro jednotlivé </w:t>
      </w:r>
      <w:proofErr w:type="spellStart"/>
      <w:r>
        <w:t>ovoc.</w:t>
      </w:r>
      <w:proofErr w:type="gramStart"/>
      <w:r>
        <w:t>druhy</w:t>
      </w:r>
      <w:proofErr w:type="spellEnd"/>
      <w:r>
        <w:t xml:space="preserve"> ( mechanické</w:t>
      </w:r>
      <w:proofErr w:type="gramEnd"/>
      <w:r>
        <w:t xml:space="preserve"> a chemické složení půdy)</w:t>
      </w:r>
    </w:p>
    <w:p w:rsidR="00A7795D" w:rsidRDefault="00A7795D" w:rsidP="009E26DB">
      <w:pPr>
        <w:pStyle w:val="Nadpis3"/>
        <w:rPr>
          <w:color w:val="auto"/>
          <w:u w:val="single"/>
        </w:rPr>
      </w:pPr>
      <w:r>
        <w:rPr>
          <w:color w:val="auto"/>
          <w:u w:val="single"/>
        </w:rPr>
        <w:t xml:space="preserve">Pěstování </w:t>
      </w:r>
      <w:proofErr w:type="spellStart"/>
      <w:r>
        <w:rPr>
          <w:color w:val="auto"/>
          <w:u w:val="single"/>
        </w:rPr>
        <w:t>ovoc</w:t>
      </w:r>
      <w:proofErr w:type="spellEnd"/>
      <w:r>
        <w:rPr>
          <w:color w:val="auto"/>
          <w:u w:val="single"/>
        </w:rPr>
        <w:t xml:space="preserve">. dřevin </w:t>
      </w:r>
      <w:proofErr w:type="gramStart"/>
      <w:r>
        <w:rPr>
          <w:color w:val="auto"/>
          <w:u w:val="single"/>
        </w:rPr>
        <w:t>ovlivňuje  i  životní</w:t>
      </w:r>
      <w:proofErr w:type="gramEnd"/>
      <w:r>
        <w:rPr>
          <w:color w:val="auto"/>
          <w:u w:val="single"/>
        </w:rPr>
        <w:t xml:space="preserve"> prostředí:</w:t>
      </w:r>
    </w:p>
    <w:p w:rsidR="00A7795D" w:rsidRPr="00A7795D" w:rsidRDefault="00A7795D" w:rsidP="00A7795D">
      <w:pPr>
        <w:pStyle w:val="Nadpis3"/>
        <w:numPr>
          <w:ilvl w:val="0"/>
          <w:numId w:val="8"/>
        </w:numPr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NEGATIVNĚ - </w:t>
      </w:r>
      <w:r w:rsidR="009D31A1" w:rsidRPr="00A779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nojiva, chemické přípravky </w:t>
      </w:r>
    </w:p>
    <w:p w:rsidR="00A7795D" w:rsidRPr="00A7795D" w:rsidRDefault="00A7795D" w:rsidP="00A7795D">
      <w:pPr>
        <w:pStyle w:val="Nadpis3"/>
        <w:numPr>
          <w:ilvl w:val="0"/>
          <w:numId w:val="8"/>
        </w:numPr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POZITIVNĚ -  sady – estetické dotváření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krajiny (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krajinotvorba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)</w:t>
      </w:r>
    </w:p>
    <w:p w:rsidR="00A7795D" w:rsidRDefault="00A7795D" w:rsidP="00A7795D">
      <w:pPr>
        <w:pStyle w:val="Nadpis3"/>
        <w:ind w:left="72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                                  -kořeny zpevňují svahy</w:t>
      </w:r>
    </w:p>
    <w:p w:rsidR="009E26DB" w:rsidRDefault="00A7795D" w:rsidP="00A7795D">
      <w:pPr>
        <w:pStyle w:val="Nadpis3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                                  - tlumení eroze</w:t>
      </w:r>
      <w:r w:rsidR="009E26DB" w:rsidRPr="00A7795D"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 xml:space="preserve"> </w:t>
      </w:r>
    </w:p>
    <w:p w:rsidR="00A7795D" w:rsidRDefault="00A7795D" w:rsidP="00A7795D">
      <w:pPr>
        <w:rPr>
          <w:lang w:eastAsia="cs-CZ"/>
        </w:rPr>
      </w:pPr>
    </w:p>
    <w:p w:rsidR="00A7795D" w:rsidRPr="00A7795D" w:rsidRDefault="00A7795D" w:rsidP="00A7795D">
      <w:pPr>
        <w:spacing w:before="100" w:beforeAutospacing="1" w:after="100" w:afterAutospacing="1" w:line="240" w:lineRule="auto"/>
        <w:rPr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cs-CZ"/>
        </w:rPr>
        <w:t>Ekonomické podmínky</w:t>
      </w:r>
    </w:p>
    <w:p w:rsidR="00A7795D" w:rsidRDefault="00A7795D" w:rsidP="000B1008">
      <w:pPr>
        <w:pStyle w:val="Normlnweb"/>
      </w:pPr>
      <w:r>
        <w:t>= ekonomické podmínky vytváří člověk svou činností</w:t>
      </w:r>
    </w:p>
    <w:p w:rsidR="00A7795D" w:rsidRDefault="00A7795D" w:rsidP="000B1008">
      <w:pPr>
        <w:pStyle w:val="Normlnweb"/>
      </w:pPr>
      <w:r>
        <w:t xml:space="preserve">Patří sem- vybavenost </w:t>
      </w:r>
      <w:proofErr w:type="gramStart"/>
      <w:r>
        <w:t>podniku  stoji</w:t>
      </w:r>
      <w:proofErr w:type="gramEnd"/>
      <w:r>
        <w:t xml:space="preserve"> a nářadím</w:t>
      </w:r>
    </w:p>
    <w:p w:rsidR="00513622" w:rsidRDefault="00A7795D" w:rsidP="000B1008">
      <w:pPr>
        <w:pStyle w:val="Normlnweb"/>
      </w:pPr>
      <w:r>
        <w:t xml:space="preserve">                  </w:t>
      </w:r>
      <w:r w:rsidR="00513622">
        <w:t>v</w:t>
      </w:r>
      <w:r>
        <w:t xml:space="preserve">ybavenost </w:t>
      </w:r>
      <w:r w:rsidR="00513622">
        <w:t>ovocnářskými stavbami</w:t>
      </w:r>
    </w:p>
    <w:p w:rsidR="00513622" w:rsidRDefault="00513622" w:rsidP="000B1008">
      <w:pPr>
        <w:pStyle w:val="Normlnweb"/>
      </w:pPr>
      <w:r>
        <w:t xml:space="preserve">                   pracovní síla</w:t>
      </w:r>
    </w:p>
    <w:p w:rsidR="00513622" w:rsidRDefault="00513622" w:rsidP="000B1008">
      <w:pPr>
        <w:pStyle w:val="Normlnweb"/>
      </w:pPr>
      <w:r>
        <w:t xml:space="preserve">                   vzdálenost podniku od odbytu</w:t>
      </w:r>
    </w:p>
    <w:p w:rsidR="00513622" w:rsidRDefault="00513622" w:rsidP="000B1008">
      <w:pPr>
        <w:pStyle w:val="Normlnweb"/>
      </w:pPr>
      <w:r>
        <w:t xml:space="preserve">                   komunikace</w:t>
      </w:r>
    </w:p>
    <w:p w:rsidR="000B1008" w:rsidRDefault="00513622" w:rsidP="000B1008">
      <w:pPr>
        <w:pStyle w:val="Normlnweb"/>
      </w:pPr>
      <w:r>
        <w:t xml:space="preserve">  </w:t>
      </w:r>
      <w:bookmarkStart w:id="0" w:name="_GoBack"/>
      <w:bookmarkEnd w:id="0"/>
    </w:p>
    <w:sectPr w:rsidR="000B1008" w:rsidSect="004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1EC"/>
    <w:multiLevelType w:val="multilevel"/>
    <w:tmpl w:val="AD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F0DEB"/>
    <w:multiLevelType w:val="multilevel"/>
    <w:tmpl w:val="2728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41271"/>
    <w:multiLevelType w:val="multilevel"/>
    <w:tmpl w:val="5D1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441FA"/>
    <w:multiLevelType w:val="hybridMultilevel"/>
    <w:tmpl w:val="DB8AE00E"/>
    <w:lvl w:ilvl="0" w:tplc="C9AA236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84EFF"/>
    <w:multiLevelType w:val="hybridMultilevel"/>
    <w:tmpl w:val="4272A3D6"/>
    <w:lvl w:ilvl="0" w:tplc="7A72C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A4D3D"/>
    <w:multiLevelType w:val="multilevel"/>
    <w:tmpl w:val="E7C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018A3"/>
    <w:multiLevelType w:val="hybridMultilevel"/>
    <w:tmpl w:val="FC6AF29A"/>
    <w:lvl w:ilvl="0" w:tplc="7BB0798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1058F5"/>
    <w:multiLevelType w:val="hybridMultilevel"/>
    <w:tmpl w:val="D772EA9E"/>
    <w:lvl w:ilvl="0" w:tplc="DC22A3A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31612"/>
    <w:rsid w:val="000B1008"/>
    <w:rsid w:val="0013751B"/>
    <w:rsid w:val="001F47EC"/>
    <w:rsid w:val="00251461"/>
    <w:rsid w:val="00276149"/>
    <w:rsid w:val="00336E90"/>
    <w:rsid w:val="003876AB"/>
    <w:rsid w:val="00431145"/>
    <w:rsid w:val="00437508"/>
    <w:rsid w:val="004D1702"/>
    <w:rsid w:val="00513622"/>
    <w:rsid w:val="005511B7"/>
    <w:rsid w:val="00636942"/>
    <w:rsid w:val="007809AA"/>
    <w:rsid w:val="00840C78"/>
    <w:rsid w:val="009D31A1"/>
    <w:rsid w:val="009E26DB"/>
    <w:rsid w:val="00A209B3"/>
    <w:rsid w:val="00A7795D"/>
    <w:rsid w:val="00B0426A"/>
    <w:rsid w:val="00B1263F"/>
    <w:rsid w:val="00B17D26"/>
    <w:rsid w:val="00C04D76"/>
    <w:rsid w:val="00C7007D"/>
    <w:rsid w:val="00CD7D56"/>
    <w:rsid w:val="00D40BB4"/>
    <w:rsid w:val="00E1193B"/>
    <w:rsid w:val="00E66890"/>
    <w:rsid w:val="00E67733"/>
    <w:rsid w:val="00E9032F"/>
    <w:rsid w:val="00F6419E"/>
    <w:rsid w:val="00F711EB"/>
    <w:rsid w:val="00FD1AD9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3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100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D31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3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100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D31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2020-11-04T19:38:00Z</dcterms:created>
  <dcterms:modified xsi:type="dcterms:W3CDTF">2020-11-04T19:38:00Z</dcterms:modified>
</cp:coreProperties>
</file>