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83" w:rsidRPr="00006883" w:rsidRDefault="00006883" w:rsidP="000068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068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Očkování podnoží</w:t>
      </w:r>
    </w:p>
    <w:p w:rsidR="002B33BD" w:rsidRDefault="00006883" w:rsidP="00006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0688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Klasické</w:t>
      </w:r>
      <w:r w:rsidR="002B33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: </w:t>
      </w:r>
    </w:p>
    <w:p w:rsidR="002B33BD" w:rsidRDefault="002B33BD" w:rsidP="00006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3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1.</w:t>
      </w:r>
      <w:r w:rsidR="00006883" w:rsidRPr="000068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(T-řez</w:t>
      </w:r>
      <w:r w:rsidR="00006883" w:rsidRPr="0000688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6883" w:rsidRPr="00006883" w:rsidRDefault="002B33BD" w:rsidP="00006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2B33B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- </w:t>
      </w:r>
      <w:r w:rsidR="00006883" w:rsidRPr="0000688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speciálním</w:t>
      </w:r>
      <w:proofErr w:type="gramEnd"/>
      <w:r w:rsidR="00006883" w:rsidRPr="0000688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očkovacím nožem nařezáváme kůru podnože včetně lýka do tvaru písmene T a do vzniklé štěrbiny vsuneme očko se štítkem.</w:t>
      </w:r>
    </w:p>
    <w:p w:rsidR="00006883" w:rsidRPr="00006883" w:rsidRDefault="00006883" w:rsidP="000068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06883">
        <w:rPr>
          <w:rFonts w:ascii="Times New Roman" w:eastAsia="Times New Roman" w:hAnsi="Times New Roman" w:cs="Times New Roman"/>
          <w:sz w:val="32"/>
          <w:szCs w:val="32"/>
          <w:lang w:eastAsia="cs-CZ"/>
        </w:rPr>
        <w:t>seřezávání očka z letorostu,</w:t>
      </w:r>
    </w:p>
    <w:p w:rsidR="00006883" w:rsidRPr="00006883" w:rsidRDefault="00006883" w:rsidP="000068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06883">
        <w:rPr>
          <w:rFonts w:ascii="Times New Roman" w:eastAsia="Times New Roman" w:hAnsi="Times New Roman" w:cs="Times New Roman"/>
          <w:sz w:val="32"/>
          <w:szCs w:val="32"/>
          <w:lang w:eastAsia="cs-CZ"/>
        </w:rPr>
        <w:t>seříznuté očko</w:t>
      </w:r>
    </w:p>
    <w:p w:rsidR="00006883" w:rsidRPr="00006883" w:rsidRDefault="00006883" w:rsidP="000068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06883">
        <w:rPr>
          <w:rFonts w:ascii="Times New Roman" w:eastAsia="Times New Roman" w:hAnsi="Times New Roman" w:cs="Times New Roman"/>
          <w:sz w:val="32"/>
          <w:szCs w:val="32"/>
          <w:lang w:eastAsia="cs-CZ"/>
        </w:rPr>
        <w:t>T-řez na podnoži</w:t>
      </w:r>
    </w:p>
    <w:p w:rsidR="00006883" w:rsidRDefault="00006883" w:rsidP="000068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06883">
        <w:rPr>
          <w:rFonts w:ascii="Times New Roman" w:eastAsia="Times New Roman" w:hAnsi="Times New Roman" w:cs="Times New Roman"/>
          <w:sz w:val="32"/>
          <w:szCs w:val="32"/>
          <w:lang w:eastAsia="cs-CZ"/>
        </w:rPr>
        <w:t>zasunutí očka do rány na podnoži</w:t>
      </w:r>
    </w:p>
    <w:p w:rsidR="002B33BD" w:rsidRPr="00006883" w:rsidRDefault="002B33BD" w:rsidP="000068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fixace očka</w:t>
      </w:r>
    </w:p>
    <w:p w:rsidR="00E07A63" w:rsidRDefault="00006883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F1F1063" wp14:editId="5F7EFA0A">
                <wp:extent cx="304800" cy="304800"/>
                <wp:effectExtent l="0" t="0" r="0" b="0"/>
                <wp:docPr id="2" name="AutoShape 2" descr="https://vseozahrade.eu/wp-content/uploads/2016/06/Ockova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vseozahrade.eu/wp-content/uploads/2016/06/Ockovan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lPukh4gIAAP4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4943475" cy="3914775"/>
            <wp:effectExtent l="0" t="0" r="9525" b="9525"/>
            <wp:docPr id="1" name="Obrázek 1" descr="C:\Users\Owner\Desktop\Ockov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Ockova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83" w:rsidRDefault="00006883"/>
    <w:p w:rsidR="00006883" w:rsidRDefault="00006883"/>
    <w:p w:rsidR="00006883" w:rsidRDefault="00006883"/>
    <w:p w:rsidR="00006883" w:rsidRDefault="00006883"/>
    <w:p w:rsidR="00006883" w:rsidRDefault="00006883"/>
    <w:p w:rsidR="00006883" w:rsidRPr="00006883" w:rsidRDefault="002B33BD" w:rsidP="000068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2B33B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lastRenderedPageBreak/>
        <w:t>2.</w:t>
      </w:r>
      <w:r w:rsidR="00006883" w:rsidRPr="0000688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Forkertovo očkování</w:t>
      </w:r>
    </w:p>
    <w:p w:rsidR="00006883" w:rsidRPr="00006883" w:rsidRDefault="007319C5" w:rsidP="00006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3B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=</w:t>
      </w:r>
      <w:r w:rsidR="00006883" w:rsidRPr="0000688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 w:rsidR="00006883" w:rsidRPr="0000688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chip-budding</w:t>
      </w:r>
      <w:proofErr w:type="spellEnd"/>
      <w:r w:rsidR="002E4E8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 - n</w:t>
      </w:r>
      <w:r w:rsidR="00006883" w:rsidRPr="00006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podnoži zářez až do </w:t>
      </w:r>
      <w:proofErr w:type="gramStart"/>
      <w:r w:rsidR="00006883" w:rsidRPr="00006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dřeva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</w:t>
      </w:r>
      <w:r w:rsidR="00006883" w:rsidRPr="00006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vlož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ení</w:t>
      </w:r>
      <w:proofErr w:type="gramEnd"/>
      <w:r w:rsidR="00006883" w:rsidRPr="00006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seříznuté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006883" w:rsidRPr="00006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očk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006883" w:rsidRDefault="00006883">
      <w:r>
        <w:rPr>
          <w:noProof/>
          <w:lang w:eastAsia="cs-CZ"/>
        </w:rPr>
        <w:drawing>
          <wp:inline distT="0" distB="0" distL="0" distR="0">
            <wp:extent cx="3381375" cy="3800475"/>
            <wp:effectExtent l="0" t="0" r="9525" b="9525"/>
            <wp:docPr id="3" name="Obrázek 3" descr="C:\Users\Owner\Desktop\Ockova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Ockovani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83" w:rsidRPr="00006883" w:rsidRDefault="00006883" w:rsidP="000068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6883">
        <w:rPr>
          <w:rFonts w:ascii="Times New Roman" w:eastAsia="Times New Roman" w:hAnsi="Times New Roman" w:cs="Times New Roman"/>
          <w:sz w:val="28"/>
          <w:szCs w:val="28"/>
          <w:lang w:eastAsia="cs-CZ"/>
        </w:rPr>
        <w:t>seřezávání očka</w:t>
      </w:r>
    </w:p>
    <w:p w:rsidR="00006883" w:rsidRPr="00006883" w:rsidRDefault="00006883" w:rsidP="000068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6883">
        <w:rPr>
          <w:rFonts w:ascii="Times New Roman" w:eastAsia="Times New Roman" w:hAnsi="Times New Roman" w:cs="Times New Roman"/>
          <w:sz w:val="28"/>
          <w:szCs w:val="28"/>
          <w:lang w:eastAsia="cs-CZ"/>
        </w:rPr>
        <w:t>seříznuté</w:t>
      </w:r>
      <w:r w:rsidR="00B23D5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006883">
        <w:rPr>
          <w:rFonts w:ascii="Times New Roman" w:eastAsia="Times New Roman" w:hAnsi="Times New Roman" w:cs="Times New Roman"/>
          <w:sz w:val="28"/>
          <w:szCs w:val="28"/>
          <w:lang w:eastAsia="cs-CZ"/>
        </w:rPr>
        <w:t>očko</w:t>
      </w:r>
    </w:p>
    <w:p w:rsidR="00006883" w:rsidRPr="00006883" w:rsidRDefault="00006883" w:rsidP="000068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6883">
        <w:rPr>
          <w:rFonts w:ascii="Times New Roman" w:eastAsia="Times New Roman" w:hAnsi="Times New Roman" w:cs="Times New Roman"/>
          <w:sz w:val="28"/>
          <w:szCs w:val="28"/>
          <w:lang w:eastAsia="cs-CZ"/>
        </w:rPr>
        <w:t>naříznutá podnož</w:t>
      </w:r>
    </w:p>
    <w:p w:rsidR="00006883" w:rsidRPr="00006883" w:rsidRDefault="00006883" w:rsidP="000068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6883">
        <w:rPr>
          <w:rFonts w:ascii="Times New Roman" w:eastAsia="Times New Roman" w:hAnsi="Times New Roman" w:cs="Times New Roman"/>
          <w:sz w:val="28"/>
          <w:szCs w:val="28"/>
          <w:lang w:eastAsia="cs-CZ"/>
        </w:rPr>
        <w:t>zavázané očko</w:t>
      </w:r>
    </w:p>
    <w:p w:rsidR="009D0EA1" w:rsidRPr="002E4E80" w:rsidRDefault="00006883" w:rsidP="00006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0068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způsob</w:t>
      </w:r>
      <w:r w:rsidR="007319C5" w:rsidRPr="002E4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y </w:t>
      </w:r>
    </w:p>
    <w:p w:rsidR="007319C5" w:rsidRPr="002E4E80" w:rsidRDefault="007319C5" w:rsidP="00006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25448"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  <w:t xml:space="preserve"> </w:t>
      </w:r>
      <w:proofErr w:type="gramStart"/>
      <w:r w:rsidRPr="00E25448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1.Na</w:t>
      </w:r>
      <w:proofErr w:type="gramEnd"/>
      <w:r w:rsidRPr="00E25448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 spící očko</w:t>
      </w:r>
      <w:r w:rsidR="00006883" w:rsidRPr="00E25448"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  <w:t xml:space="preserve"> </w:t>
      </w:r>
      <w:r w:rsidR="009D0EA1"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–v době </w:t>
      </w:r>
      <w:r w:rsidR="00006883" w:rsidRPr="00006883">
        <w:rPr>
          <w:rFonts w:ascii="Times New Roman" w:eastAsia="Times New Roman" w:hAnsi="Times New Roman" w:cs="Times New Roman"/>
          <w:sz w:val="28"/>
          <w:szCs w:val="28"/>
          <w:lang w:eastAsia="cs-CZ"/>
        </w:rPr>
        <w:t>dostatečn</w:t>
      </w:r>
      <w:r w:rsidR="009D0EA1"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é </w:t>
      </w:r>
      <w:r w:rsidR="00006883" w:rsidRPr="0000688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míz</w:t>
      </w:r>
      <w:r w:rsidR="009D0EA1"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>y</w:t>
      </w:r>
      <w:r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 druhá míza), </w:t>
      </w:r>
      <w:r w:rsidRPr="00E2544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doba – červenec – srpen</w:t>
      </w:r>
      <w:r w:rsidR="009D0EA1"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>, pouze podmínky ČR</w:t>
      </w:r>
    </w:p>
    <w:p w:rsidR="007319C5" w:rsidRPr="002E4E80" w:rsidRDefault="009D0EA1" w:rsidP="009D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princip - </w:t>
      </w:r>
      <w:r w:rsidR="007319C5"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očko po naočkování </w:t>
      </w:r>
      <w:r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témže roce pouze </w:t>
      </w:r>
      <w:proofErr w:type="spellStart"/>
      <w:proofErr w:type="gramStart"/>
      <w:r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>přiroste,ale</w:t>
      </w:r>
      <w:proofErr w:type="spellEnd"/>
      <w:proofErr w:type="gramEnd"/>
      <w:r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rašit začíná až příští rok po seříznutí podnože nad očkem ( po naočkování </w:t>
      </w:r>
      <w:proofErr w:type="spellStart"/>
      <w:r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>takzv</w:t>
      </w:r>
      <w:proofErr w:type="spellEnd"/>
      <w:r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gramStart"/>
      <w:r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>SPÍ )</w:t>
      </w:r>
      <w:proofErr w:type="gramEnd"/>
    </w:p>
    <w:p w:rsidR="009D0EA1" w:rsidRPr="002E4E80" w:rsidRDefault="007319C5" w:rsidP="00006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25448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 2</w:t>
      </w:r>
      <w:r w:rsidR="009D0EA1" w:rsidRPr="00E25448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. Na bdící očko</w:t>
      </w:r>
      <w:r w:rsidR="009D0EA1" w:rsidRPr="00E254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cs-CZ"/>
        </w:rPr>
        <w:t xml:space="preserve"> </w:t>
      </w:r>
      <w:r w:rsidR="002B33BD" w:rsidRPr="00E254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cs-CZ"/>
        </w:rPr>
        <w:t xml:space="preserve"> </w:t>
      </w:r>
      <w:r w:rsidR="002B33BD"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( jižní státy Itálie, </w:t>
      </w:r>
      <w:proofErr w:type="gramStart"/>
      <w:r w:rsidR="002B33BD"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>Francie ), doplněk</w:t>
      </w:r>
      <w:proofErr w:type="gramEnd"/>
      <w:r w:rsidR="002B33BD"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klasického očkování na spící očko</w:t>
      </w:r>
      <w:bookmarkStart w:id="0" w:name="_GoBack"/>
      <w:bookmarkEnd w:id="0"/>
    </w:p>
    <w:p w:rsidR="002B33BD" w:rsidRPr="002E4E80" w:rsidRDefault="009D0EA1" w:rsidP="00006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254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-</w:t>
      </w:r>
      <w:r w:rsidR="007319C5" w:rsidRPr="00E254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E254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doba</w:t>
      </w:r>
      <w:r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>-</w:t>
      </w:r>
      <w:r w:rsidR="007319C5"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>provádí se na </w:t>
      </w:r>
      <w:r w:rsidRPr="00E254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konci května až polovina června</w:t>
      </w:r>
      <w:r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loňskými očky- </w:t>
      </w:r>
      <w:r w:rsidRPr="002E4E80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způsob</w:t>
      </w:r>
      <w:r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T řez nebo </w:t>
      </w:r>
      <w:proofErr w:type="spellStart"/>
      <w:r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>Forketův</w:t>
      </w:r>
      <w:proofErr w:type="spellEnd"/>
      <w:r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způsob</w:t>
      </w:r>
      <w:r w:rsidR="002B33BD"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( očko po srůstu  s podnoží  a následné seříznutí ještě v témže roce</w:t>
      </w:r>
      <w:r w:rsidR="00006883" w:rsidRPr="0000688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B33BD"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proroste v letorost, ale špatně vyzrává, v zimě </w:t>
      </w:r>
      <w:proofErr w:type="gramStart"/>
      <w:r w:rsidR="002B33BD" w:rsidRPr="002E4E80">
        <w:rPr>
          <w:rFonts w:ascii="Times New Roman" w:eastAsia="Times New Roman" w:hAnsi="Times New Roman" w:cs="Times New Roman"/>
          <w:sz w:val="28"/>
          <w:szCs w:val="28"/>
          <w:lang w:eastAsia="cs-CZ"/>
        </w:rPr>
        <w:t>namrzá )</w:t>
      </w:r>
      <w:proofErr w:type="gramEnd"/>
    </w:p>
    <w:p w:rsidR="00006883" w:rsidRDefault="00006883"/>
    <w:sectPr w:rsidR="000068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57" w:rsidRDefault="00732E57" w:rsidP="00006883">
      <w:pPr>
        <w:spacing w:after="0" w:line="240" w:lineRule="auto"/>
      </w:pPr>
      <w:r>
        <w:separator/>
      </w:r>
    </w:p>
  </w:endnote>
  <w:endnote w:type="continuationSeparator" w:id="0">
    <w:p w:rsidR="00732E57" w:rsidRDefault="00732E57" w:rsidP="0000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57" w:rsidRDefault="00732E57" w:rsidP="00006883">
      <w:pPr>
        <w:spacing w:after="0" w:line="240" w:lineRule="auto"/>
      </w:pPr>
      <w:r>
        <w:separator/>
      </w:r>
    </w:p>
  </w:footnote>
  <w:footnote w:type="continuationSeparator" w:id="0">
    <w:p w:rsidR="00732E57" w:rsidRDefault="00732E57" w:rsidP="0000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83" w:rsidRDefault="00006883">
    <w:pPr>
      <w:pStyle w:val="Zhlav"/>
    </w:pPr>
  </w:p>
  <w:p w:rsidR="00006883" w:rsidRDefault="00006883">
    <w:pPr>
      <w:pStyle w:val="Zhlav"/>
    </w:pPr>
  </w:p>
  <w:p w:rsidR="00006883" w:rsidRDefault="000068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0911"/>
    <w:multiLevelType w:val="hybridMultilevel"/>
    <w:tmpl w:val="A4A4CE48"/>
    <w:lvl w:ilvl="0" w:tplc="8A068D2E">
      <w:start w:val="2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38486EDB"/>
    <w:multiLevelType w:val="multilevel"/>
    <w:tmpl w:val="34C492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1EE6211"/>
    <w:multiLevelType w:val="multilevel"/>
    <w:tmpl w:val="DBD2B7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83"/>
    <w:rsid w:val="00006883"/>
    <w:rsid w:val="00142E08"/>
    <w:rsid w:val="002B33BD"/>
    <w:rsid w:val="002E4E80"/>
    <w:rsid w:val="007319C5"/>
    <w:rsid w:val="00732E57"/>
    <w:rsid w:val="009D0EA1"/>
    <w:rsid w:val="009E2020"/>
    <w:rsid w:val="00B0535A"/>
    <w:rsid w:val="00B23D5D"/>
    <w:rsid w:val="00D94A1A"/>
    <w:rsid w:val="00E07A63"/>
    <w:rsid w:val="00E2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8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883"/>
  </w:style>
  <w:style w:type="paragraph" w:styleId="Zpat">
    <w:name w:val="footer"/>
    <w:basedOn w:val="Normln"/>
    <w:link w:val="ZpatChar"/>
    <w:uiPriority w:val="99"/>
    <w:unhideWhenUsed/>
    <w:rsid w:val="0000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883"/>
  </w:style>
  <w:style w:type="paragraph" w:styleId="Odstavecseseznamem">
    <w:name w:val="List Paragraph"/>
    <w:basedOn w:val="Normln"/>
    <w:uiPriority w:val="34"/>
    <w:qFormat/>
    <w:rsid w:val="00731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8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883"/>
  </w:style>
  <w:style w:type="paragraph" w:styleId="Zpat">
    <w:name w:val="footer"/>
    <w:basedOn w:val="Normln"/>
    <w:link w:val="ZpatChar"/>
    <w:uiPriority w:val="99"/>
    <w:unhideWhenUsed/>
    <w:rsid w:val="0000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883"/>
  </w:style>
  <w:style w:type="paragraph" w:styleId="Odstavecseseznamem">
    <w:name w:val="List Paragraph"/>
    <w:basedOn w:val="Normln"/>
    <w:uiPriority w:val="34"/>
    <w:qFormat/>
    <w:rsid w:val="0073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2021-01-26T20:24:00Z</dcterms:created>
  <dcterms:modified xsi:type="dcterms:W3CDTF">2021-01-27T08:57:00Z</dcterms:modified>
</cp:coreProperties>
</file>