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036" w:rsidRPr="00F40036" w:rsidRDefault="00F40036" w:rsidP="00F400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ab/>
      </w:r>
      <w:r w:rsidRPr="00F4003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opěrné zídky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ab/>
      </w:r>
      <w:bookmarkStart w:id="0" w:name="_GoBack"/>
      <w:bookmarkEnd w:id="0"/>
    </w:p>
    <w:p w:rsid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Opěrná zídka na zahradě vyřeší problém nestabilním svahem, ale je rovněž výrazným dekorativním prvkem.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TYPY OPĚRNÝCH ZÍDEK</w:t>
      </w:r>
    </w:p>
    <w:p w:rsidR="00F40036" w:rsidRP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5381625" cy="4281862"/>
            <wp:effectExtent l="19050" t="0" r="9525" b="0"/>
            <wp:docPr id="3" name="obrázek 5" descr="https://www.chatar-chalupar.cz/wp-content/uploads/2012/09/zídky-8.jpg">
              <a:hlinkClick xmlns:a="http://schemas.openxmlformats.org/drawingml/2006/main" r:id="rId5" tooltip="&quot;TYPY OPĚRNÝCH ZÍD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hatar-chalupar.cz/wp-content/uploads/2012/09/zídky-8.jpg">
                      <a:hlinkClick r:id="rId5" tooltip="&quot;TYPY OPĚRNÝCH ZÍD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MATERIÁLY</w:t>
      </w:r>
    </w:p>
    <w:p w:rsidR="00F40036" w:rsidRP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496071" cy="1666875"/>
            <wp:effectExtent l="19050" t="0" r="0" b="0"/>
            <wp:docPr id="1" name="obrázek 1" descr="https://www.chatar-chalupar.cz/wp-content/uploads/2012/09/zídky-6.jpg">
              <a:hlinkClick xmlns:a="http://schemas.openxmlformats.org/drawingml/2006/main" r:id="rId7" tooltip="&quot;Zídka z velkých kamenů nepravidelných tvarů působí stabilním dojm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tar-chalupar.cz/wp-content/uploads/2012/09/zídky-6.jpg">
                      <a:hlinkClick r:id="rId7" tooltip="&quot;Zídka z velkých kamenů nepravidelných tvarů působí stabilním dojm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71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noProof/>
          <w:lang w:eastAsia="cs-CZ"/>
        </w:rPr>
        <w:drawing>
          <wp:inline distT="0" distB="0" distL="0" distR="0">
            <wp:extent cx="2676525" cy="1666875"/>
            <wp:effectExtent l="19050" t="0" r="9525" b="0"/>
            <wp:docPr id="24" name="obrázek 24" descr="https://www.chatar-chalupar.cz/wp-content/uploads/2012/09/zídk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hatar-chalupar.cz/wp-content/uploads/2012/09/zídky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18" t="8854" r="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Zídka z velkých kamenů nepravidelných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Betonové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svahovky</w:t>
      </w:r>
      <w:proofErr w:type="spellEnd"/>
    </w:p>
    <w:p w:rsid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tvarů působí stabilním dojmem</w:t>
      </w:r>
    </w:p>
    <w:p w:rsidR="009C42E3" w:rsidRPr="00F40036" w:rsidRDefault="009C42E3" w:rsidP="009C4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1933575" cy="1504950"/>
            <wp:effectExtent l="19050" t="0" r="9525" b="0"/>
            <wp:docPr id="6" name="obrázek 21" descr="https://www.chatar-chalupar.cz/wp-content/uploads/2012/09/zídk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hatar-chalupar.cz/wp-content/uploads/2012/09/zídky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814" t="24576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668316" cy="1504950"/>
            <wp:effectExtent l="19050" t="0" r="8334" b="0"/>
            <wp:docPr id="8" name="obrázek 27" descr="Výsledek obrázku pro opěrná zídka ze ztracen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opěrná zídka ze ztracenéh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16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E3" w:rsidRPr="00F40036" w:rsidRDefault="009C42E3" w:rsidP="009C42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Tvarovky na ztracené bednění se středovým předělem jsou vhodné ke stavbě opěrné zídky</w:t>
      </w:r>
    </w:p>
    <w:p w:rsidR="00F40036" w:rsidRPr="00F40036" w:rsidRDefault="009C42E3" w:rsidP="00F400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spellStart"/>
      <w:r w:rsidRPr="009C42E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Svahovky</w:t>
      </w:r>
      <w:proofErr w:type="spellEnd"/>
      <w:r w:rsidRPr="009C42E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9C42E3" w:rsidRDefault="009C42E3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0036" w:rsidRP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Poměrně jednoduchou a levnou variantou opěrné zídky je stavba z betonových tvarovek (</w:t>
      </w:r>
      <w:proofErr w:type="spellStart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svahovek</w:t>
      </w:r>
      <w:proofErr w:type="spellEnd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). Ty jsou určeny ke stavbě šikmé opěrné zídky a po umístění do terénu se nechají zarůst vegetací.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Nízké zídky můžeme zakládat pouze </w:t>
      </w:r>
      <w:r w:rsidRPr="00F4003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na štěrkopískovém podsypu</w:t>
      </w: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U opěrných zdí </w:t>
      </w:r>
      <w:r w:rsidRPr="00F4003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vyšších než 1,5 metru je nutný betonový základ</w:t>
      </w: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Svahovky</w:t>
      </w:r>
      <w:proofErr w:type="spellEnd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ukládáme na hotový, vyzrálý základ a zasypáváme zeminou po každé položené vrstvě tak, aby zásyp </w:t>
      </w:r>
      <w:proofErr w:type="spellStart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svahovku</w:t>
      </w:r>
      <w:proofErr w:type="spellEnd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zcela vyplnil. Je třeba rovněž dokonale vyplnit mezery mezi sousedními </w:t>
      </w:r>
      <w:proofErr w:type="spellStart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svahovkami</w:t>
      </w:r>
      <w:proofErr w:type="spellEnd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Konstrukce </w:t>
      </w:r>
      <w:proofErr w:type="spellStart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svahovek</w:t>
      </w:r>
      <w:proofErr w:type="spellEnd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umožňuje sklon zdi od 45 do 75 stupňů v závislosti na výšce a zakřivení zdi. Spotřeba </w:t>
      </w:r>
      <w:proofErr w:type="spellStart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svahovek</w:t>
      </w:r>
      <w:proofErr w:type="spellEnd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zhruba osm až patnáct kusů na metr čtvereční. Osadit svahové tvarovky zelení můžeme při stavbě nebo i po jejím dokončení.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Ztracené bednění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Kolmou opěrnou zídku můžete snadno postavit z betonových dílců na „ztracené“ bednění, které sice k takovému použití nejsou určeny, ale mohou dobře posloužit. Tvárnice se při stavbě zídky kladou na vazbu, je tedy nutné nakupovat „půlky,“ přesněji řečeno kusy s dělicí příčkou uprostřed.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tomto případě jde o klasické betonování a staví se </w:t>
      </w:r>
      <w:r w:rsidRPr="00F4003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na betonový základ</w:t>
      </w: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. Je vhodné základ izolovat hydroizolačním pásem, posílit stabilitu zídky armováním a prokládat beton ve tvarovkách plnivem (kameny nebo kompaktní kusy betonu).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Protože nápor vlhkosti ze svahu do zídky bude zvláště v deštivých obdobích roku poměrně značný, udělejte v prostoru za zídkou </w:t>
      </w:r>
      <w:r w:rsidRPr="00F4003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drenáž</w:t>
      </w: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. Při stavbě jednoduše položte drenážní trubky a vyveďte je na spád před zídku, nebo do stran s dostatečnou možností vsakování vody. Mezeru mezi svahem a tvarovkami vysypejte štěrkem.</w:t>
      </w:r>
    </w:p>
    <w:p w:rsidR="009C42E3" w:rsidRDefault="009C42E3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Další tvarovky</w:t>
      </w:r>
      <w:r w:rsidR="00F40036"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stavby opěrných zídek a zdí z betonových tvarovek 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Tvarovky </w:t>
      </w:r>
      <w:r w:rsidR="009C42E3"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různých barvách a v několika variantách povrchů </w:t>
      </w: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se spojují „na zámek“.</w:t>
      </w:r>
    </w:p>
    <w:p w:rsidR="00F40036" w:rsidRP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3712001" cy="1685925"/>
            <wp:effectExtent l="19050" t="0" r="2749" b="0"/>
            <wp:docPr id="4" name="obrázek 4" descr="https://www.chatar-chalupar.cz/wp-content/uploads/2012/09/zídky-4.jpg">
              <a:hlinkClick xmlns:a="http://schemas.openxmlformats.org/drawingml/2006/main" r:id="rId12" tooltip="&quot;Tvarovky z vibrolisovaného betonu (KB Blok) mohou mít různé barvy a typy povrchů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hatar-chalupar.cz/wp-content/uploads/2012/09/zídky-4.jpg">
                      <a:hlinkClick r:id="rId12" tooltip="&quot;Tvarovky z vibrolisovaného betonu (KB Blok) mohou mít různé barvy a typy povrchů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81" cy="168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Tvarovky z </w:t>
      </w:r>
      <w:proofErr w:type="spellStart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vibrolisovaného</w:t>
      </w:r>
      <w:proofErr w:type="spellEnd"/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betonu (KB Blok) mohou mít různé barvy a typy povrchů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Kameny </w:t>
      </w:r>
    </w:p>
    <w:p w:rsidR="009C42E3" w:rsidRPr="009C42E3" w:rsidRDefault="00F40036" w:rsidP="009C42E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Výrazný dekorativní prvek </w:t>
      </w:r>
    </w:p>
    <w:p w:rsidR="00F40036" w:rsidRDefault="00F40036" w:rsidP="009C42E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>nákladnější a složitější než zeď z betonových tvarovek</w:t>
      </w:r>
    </w:p>
    <w:p w:rsidR="009C42E3" w:rsidRPr="009C42E3" w:rsidRDefault="009C42E3" w:rsidP="009C42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C42E3" w:rsidRPr="009C42E3" w:rsidRDefault="00F40036" w:rsidP="009C42E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>Začněte výkopem rýhy, d</w:t>
      </w:r>
      <w:r w:rsidR="009C42E3"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 níž se položí kamenný základ - </w:t>
      </w: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>zhruba deset centimetrů do hloubky a šířka by měla odpovídat rozměru kamenů</w:t>
      </w:r>
    </w:p>
    <w:p w:rsidR="009C42E3" w:rsidRPr="009C42E3" w:rsidRDefault="00F40036" w:rsidP="009C42E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drenáž z kačírku nebo kamenné drti, která zabrání provlhnutí a poškození první vrstvy kamenů. </w:t>
      </w:r>
    </w:p>
    <w:p w:rsidR="009C42E3" w:rsidRPr="009C42E3" w:rsidRDefault="00F40036" w:rsidP="009C42E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>Pro základovou vrstvu použijte největší a pokud možno ploché kameny, aby byla zídka dostatečně stabilní.</w:t>
      </w:r>
    </w:p>
    <w:p w:rsidR="009C42E3" w:rsidRPr="009C42E3" w:rsidRDefault="00F40036" w:rsidP="009C42E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>Další řady kamenů vždy na tenkou vrstvu hlíny</w:t>
      </w:r>
      <w:r w:rsidR="009C42E3"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plochou stranou dolů a horní, členitější vrstvu pak dorovnejte hlínou. </w:t>
      </w:r>
    </w:p>
    <w:p w:rsidR="00F40036" w:rsidRPr="009C42E3" w:rsidRDefault="00F40036" w:rsidP="009C42E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42E3">
        <w:rPr>
          <w:rFonts w:ascii="Times New Roman" w:eastAsia="Times New Roman" w:hAnsi="Times New Roman" w:cs="Times New Roman"/>
          <w:sz w:val="24"/>
          <w:szCs w:val="24"/>
          <w:lang w:eastAsia="cs-CZ"/>
        </w:rPr>
        <w:t>Soudržnost kamenů posílí vysázení vegetace do spár, vyplněných hlínou.</w:t>
      </w:r>
    </w:p>
    <w:p w:rsidR="00F40036" w:rsidRPr="00F40036" w:rsidRDefault="00F40036" w:rsidP="00F40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Podobným způsobem postupujte i v případě klasického zdění z kamenů. To má smysl v případě vyšší zdi, nevyhnete se však zbudování betonového základu.</w:t>
      </w:r>
    </w:p>
    <w:p w:rsidR="00F40036" w:rsidRP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23495</wp:posOffset>
            </wp:positionV>
            <wp:extent cx="2584450" cy="1866900"/>
            <wp:effectExtent l="19050" t="0" r="6350" b="0"/>
            <wp:wrapTight wrapText="bothSides">
              <wp:wrapPolygon edited="0">
                <wp:start x="-159" y="0"/>
                <wp:lineTo x="-159" y="21380"/>
                <wp:lineTo x="21653" y="21380"/>
                <wp:lineTo x="21653" y="0"/>
                <wp:lineTo x="-159" y="0"/>
              </wp:wrapPolygon>
            </wp:wrapTight>
            <wp:docPr id="7" name="obrázek 7" descr="https://www.chatar-chalupar.cz/wp-content/uploads/2012/09/zídky-9.jpg">
              <a:hlinkClick xmlns:a="http://schemas.openxmlformats.org/drawingml/2006/main" r:id="rId14" tooltip="&quot;POSTUP STAVB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hatar-chalupar.cz/wp-content/uploads/2012/09/zídky-9.jpg">
                      <a:hlinkClick r:id="rId14" tooltip="&quot;POSTUP STAVB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036" w:rsidRPr="00F40036" w:rsidRDefault="00F40036" w:rsidP="00F400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Provázky usnadní dodržení roviny</w:t>
      </w:r>
    </w:p>
    <w:p w:rsidR="00F40036" w:rsidRPr="00F40036" w:rsidRDefault="00F40036" w:rsidP="00F400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Velké kameny dávají zídce stabilitu</w:t>
      </w:r>
    </w:p>
    <w:p w:rsidR="00F40036" w:rsidRPr="00F40036" w:rsidRDefault="00F40036" w:rsidP="00F400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Menší kameny slouží k provázání stavby</w:t>
      </w:r>
    </w:p>
    <w:p w:rsidR="00F40036" w:rsidRPr="00F40036" w:rsidRDefault="009C42E3" w:rsidP="00F400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592455</wp:posOffset>
            </wp:positionV>
            <wp:extent cx="2790825" cy="1847850"/>
            <wp:effectExtent l="19050" t="0" r="9525" b="0"/>
            <wp:wrapTight wrapText="bothSides">
              <wp:wrapPolygon edited="0">
                <wp:start x="-147" y="0"/>
                <wp:lineTo x="-147" y="21377"/>
                <wp:lineTo x="21674" y="21377"/>
                <wp:lineTo x="21674" y="0"/>
                <wp:lineTo x="-147" y="0"/>
              </wp:wrapPolygon>
            </wp:wrapTight>
            <wp:docPr id="2" name="obrázek 17" descr="https://www.chatar-chalupar.cz/wp-content/uploads/2012/09/zídk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hatar-chalupar.cz/wp-content/uploads/2012/09/zídky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036" w:rsidRPr="00F40036">
        <w:rPr>
          <w:rFonts w:ascii="Times New Roman" w:eastAsia="Times New Roman" w:hAnsi="Times New Roman" w:cs="Times New Roman"/>
          <w:sz w:val="24"/>
          <w:szCs w:val="24"/>
          <w:lang w:eastAsia="cs-CZ"/>
        </w:rPr>
        <w:t>Zaoblenými „čepicemi“ je vhodné zídku zakončit</w:t>
      </w:r>
    </w:p>
    <w:p w:rsidR="00F40036" w:rsidRPr="00F40036" w:rsidRDefault="00F40036" w:rsidP="00F4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37487" w:rsidRDefault="00537487"/>
    <w:p w:rsidR="009C42E3" w:rsidRDefault="009C42E3"/>
    <w:p w:rsidR="009C42E3" w:rsidRDefault="009C42E3"/>
    <w:p w:rsidR="009C42E3" w:rsidRPr="00B047E1" w:rsidRDefault="00B047E1">
      <w:pPr>
        <w:rPr>
          <w:b/>
        </w:rPr>
      </w:pPr>
      <w:r w:rsidRPr="00B047E1">
        <w:rPr>
          <w:b/>
          <w:noProof/>
          <w:lang w:eastAsia="cs-CZ"/>
        </w:rPr>
        <w:lastRenderedPageBreak/>
        <w:t>23</w:t>
      </w:r>
      <w:r w:rsidRPr="00B047E1">
        <w:rPr>
          <w:b/>
          <w:noProof/>
          <w:lang w:eastAsia="cs-CZ"/>
        </w:rPr>
        <w:tab/>
      </w:r>
      <w:r w:rsidRPr="00B047E1">
        <w:rPr>
          <w:b/>
          <w:noProof/>
          <w:lang w:eastAsia="cs-CZ"/>
        </w:rPr>
        <w:tab/>
      </w:r>
      <w:r w:rsidRPr="00B047E1">
        <w:rPr>
          <w:b/>
          <w:noProof/>
          <w:lang w:eastAsia="cs-CZ"/>
        </w:rPr>
        <w:tab/>
      </w:r>
      <w:r w:rsidRPr="00B047E1">
        <w:rPr>
          <w:b/>
          <w:noProof/>
          <w:sz w:val="32"/>
          <w:lang w:eastAsia="cs-CZ"/>
        </w:rPr>
        <w:t>konstrukce opěrných zídek</w:t>
      </w:r>
      <w:r w:rsidRPr="00B047E1">
        <w:rPr>
          <w:b/>
          <w:noProof/>
          <w:sz w:val="32"/>
          <w:lang w:eastAsia="cs-CZ"/>
        </w:rPr>
        <w:tab/>
      </w:r>
      <w:r w:rsidRPr="00B047E1">
        <w:rPr>
          <w:b/>
          <w:noProof/>
          <w:lang w:eastAsia="cs-CZ"/>
        </w:rPr>
        <w:tab/>
      </w:r>
      <w:r w:rsidRPr="00B047E1">
        <w:rPr>
          <w:b/>
          <w:noProof/>
          <w:lang w:eastAsia="cs-CZ"/>
        </w:rPr>
        <w:tab/>
        <w:t>datum:</w:t>
      </w:r>
    </w:p>
    <w:p w:rsidR="00B047E1" w:rsidRDefault="00B047E1"/>
    <w:p w:rsidR="009C42E3" w:rsidRDefault="009C42E3">
      <w:r>
        <w:rPr>
          <w:noProof/>
          <w:lang w:eastAsia="cs-CZ"/>
        </w:rPr>
        <w:drawing>
          <wp:inline distT="0" distB="0" distL="0" distR="0">
            <wp:extent cx="3810000" cy="2600325"/>
            <wp:effectExtent l="19050" t="0" r="0" b="0"/>
            <wp:docPr id="30" name="obrázek 30" descr="Výsledek obrázku pro opěrná zídka drená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ýsledek obrázku pro opěrná zídka drená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7E1">
        <w:t>suchá zídka</w:t>
      </w:r>
    </w:p>
    <w:p w:rsidR="00B047E1" w:rsidRDefault="00B047E1">
      <w:r>
        <w:rPr>
          <w:noProof/>
          <w:lang w:eastAsia="cs-CZ"/>
        </w:rPr>
        <w:drawing>
          <wp:inline distT="0" distB="0" distL="0" distR="0">
            <wp:extent cx="3810000" cy="2857500"/>
            <wp:effectExtent l="19050" t="0" r="0" b="0"/>
            <wp:docPr id="33" name="obrázek 3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tvarovky</w:t>
      </w:r>
    </w:p>
    <w:sectPr w:rsidR="00B047E1" w:rsidSect="00537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0774B4"/>
    <w:multiLevelType w:val="hybridMultilevel"/>
    <w:tmpl w:val="A8E4C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17FEA"/>
    <w:multiLevelType w:val="multilevel"/>
    <w:tmpl w:val="71CE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40036"/>
    <w:rsid w:val="000D4AB3"/>
    <w:rsid w:val="004A5120"/>
    <w:rsid w:val="00537487"/>
    <w:rsid w:val="009C42E3"/>
    <w:rsid w:val="00B047E1"/>
    <w:rsid w:val="00F4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46D0D9-6986-4DF0-8230-87772EC3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7487"/>
  </w:style>
  <w:style w:type="paragraph" w:styleId="Nadpis1">
    <w:name w:val="heading 1"/>
    <w:basedOn w:val="Normln"/>
    <w:link w:val="Nadpis1Char"/>
    <w:uiPriority w:val="9"/>
    <w:qFormat/>
    <w:rsid w:val="00F400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4003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40036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F40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p-caption-text">
    <w:name w:val="wp-caption-text"/>
    <w:basedOn w:val="Normln"/>
    <w:rsid w:val="00F40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4003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03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40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www.chatar-chalupar.cz/wp-content/uploads/2012/09/z&#237;dky-6.jpg" TargetMode="External"/><Relationship Id="rId12" Type="http://schemas.openxmlformats.org/officeDocument/2006/relationships/hyperlink" Target="https://www.chatar-chalupar.cz/wp-content/uploads/2012/09/z&#237;dky-4.jp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chatar-chalupar.cz/wp-content/uploads/2012/09/z&#237;dky-8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hatar-chalupar.cz/wp-content/uploads/2012/09/z&#237;dky-9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460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souhorky</dc:creator>
  <cp:lastModifiedBy>Zuzana Bukvičková</cp:lastModifiedBy>
  <cp:revision>2</cp:revision>
  <cp:lastPrinted>2020-01-06T09:58:00Z</cp:lastPrinted>
  <dcterms:created xsi:type="dcterms:W3CDTF">2020-01-06T09:32:00Z</dcterms:created>
  <dcterms:modified xsi:type="dcterms:W3CDTF">2020-12-03T21:20:00Z</dcterms:modified>
</cp:coreProperties>
</file>