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8" w:rsidRPr="00D83D02" w:rsidRDefault="006B00D8" w:rsidP="006B00D8">
      <w:pPr>
        <w:shd w:val="clear" w:color="auto" w:fill="FBFBFB"/>
        <w:spacing w:after="75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0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fldChar w:fldCharType="begin"/>
      </w:r>
      <w:r w:rsidRPr="006B0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instrText xml:space="preserve"> HYPERLINK "https://image3.slideserve.com/5658561/civiliza-n-sf-ry-l.jpg" \o "civiliza n sf ry" \t "_blank" </w:instrText>
      </w:r>
      <w:r w:rsidRPr="006B0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fldChar w:fldCharType="separate"/>
      </w:r>
      <w:r w:rsidRPr="006B0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Civilizační sféry</w:t>
      </w:r>
      <w:r w:rsidRPr="006B00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fldChar w:fldCharType="end"/>
      </w:r>
    </w:p>
    <w:p w:rsidR="006B00D8" w:rsidRPr="00D83D02" w:rsidRDefault="00605046" w:rsidP="006B00D8">
      <w:pPr>
        <w:pStyle w:val="Odstavecseseznamem"/>
        <w:numPr>
          <w:ilvl w:val="0"/>
          <w:numId w:val="3"/>
        </w:numPr>
        <w:shd w:val="clear" w:color="auto" w:fill="FBFBFB"/>
        <w:spacing w:after="75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83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6B00D8" w:rsidRPr="00D83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ýsledek působení převažujícího náboženství v dané oblasti – ovlivnilo představy o životě a vesmíru, kulturní tradice, způsob chování a životní styl, ovlivní i stupeň rozvoje ekonomiky </w:t>
      </w:r>
    </w:p>
    <w:p w:rsidR="00605046" w:rsidRPr="00D83D02" w:rsidRDefault="006B00D8" w:rsidP="00605046">
      <w:pPr>
        <w:pStyle w:val="Odstavecseseznamem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83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vznikají „odlišné“ civilizace = civilizační sféry </w:t>
      </w:r>
    </w:p>
    <w:p w:rsidR="00605046" w:rsidRPr="00D83D02" w:rsidRDefault="00605046" w:rsidP="00605046">
      <w:pPr>
        <w:shd w:val="clear" w:color="auto" w:fill="FBFBFB"/>
        <w:spacing w:before="100" w:beforeAutospacing="1" w:after="100" w:afterAutospacing="1" w:line="240" w:lineRule="auto"/>
        <w:ind w:left="360" w:right="30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D83D0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Rozdělení světa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right="300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první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right="300"/>
        <w:rPr>
          <w:rStyle w:val="tr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druhý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shd w:val="clear" w:color="auto" w:fill="FBFBFB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třetí</w:t>
      </w:r>
      <w:r w:rsidRPr="00D83D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cs-CZ"/>
        </w:rPr>
        <w:br/>
      </w:r>
    </w:p>
    <w:p w:rsidR="00605046" w:rsidRPr="00D83D02" w:rsidRDefault="00605046">
      <w:pPr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První svět</w:t>
      </w:r>
    </w:p>
    <w:p w:rsidR="00605046" w:rsidRPr="00D83D02" w:rsidRDefault="00605046">
      <w:p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Vyspělá země: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rozvinutá energetika, 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strojírenský a chemický průmysl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informační technologie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nízký podíl těžby nerostných surovin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orientace na vědu a výzkum</w:t>
      </w:r>
    </w:p>
    <w:p w:rsidR="00605046" w:rsidRPr="00D83D02" w:rsidRDefault="00605046" w:rsidP="00605046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vysoká zaměstnanost ve službách</w:t>
      </w:r>
    </w:p>
    <w:p w:rsidR="00605046" w:rsidRPr="00D83D02" w:rsidRDefault="00605046" w:rsidP="00AE0CF4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rozvoj cestovního ruchu a dopravy</w:t>
      </w:r>
    </w:p>
    <w:p w:rsidR="004E63DE" w:rsidRPr="00D83D02" w:rsidRDefault="00605046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vyšší kvalita lidského života (délka života, vzdělání, gramotnost)</w:t>
      </w:r>
    </w:p>
    <w:p w:rsidR="00836472" w:rsidRPr="00D83D02" w:rsidRDefault="00605046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USA, Kanada, státy EU, Izrael, Austrálie, Nový Zéland v Asii Japonsko</w:t>
      </w:r>
    </w:p>
    <w:p w:rsidR="004E63DE" w:rsidRPr="00D83D02" w:rsidRDefault="004E63DE" w:rsidP="004E63DE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63DE" w:rsidRPr="00D83D02" w:rsidRDefault="004E63DE" w:rsidP="004E63DE">
      <w:pPr>
        <w:ind w:left="360"/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Druhý svět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komunistická vláda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omunistické státy bývalého východního bloku a státy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diktátorským režimem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používání teroristických metod pro udržení moci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totalitní politický režim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ekonomická zastavení vývoje 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kulturní zaostávání</w:t>
      </w:r>
    </w:p>
    <w:p w:rsidR="004E63DE" w:rsidRPr="00D83D02" w:rsidRDefault="004E63DE" w:rsidP="004E63DE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rozpadu SSSR – zánik druhého světa</w:t>
      </w:r>
    </w:p>
    <w:p w:rsidR="004E63DE" w:rsidRPr="00D83D02" w:rsidRDefault="004E63DE" w:rsidP="004E63DE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Státy s přetrvávající komunistickou nebo lidově-demokratickou vládou: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Vietnam, Kuba, Sev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erní Korea, Čína,</w:t>
      </w:r>
    </w:p>
    <w:p w:rsidR="004E63DE" w:rsidRPr="00D83D02" w:rsidRDefault="004E63DE" w:rsidP="004E63DE">
      <w:pPr>
        <w:pStyle w:val="Odstavecseseznamem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E63DE" w:rsidRPr="00D83D02" w:rsidRDefault="004E63DE" w:rsidP="004E63DE">
      <w:pPr>
        <w:pStyle w:val="Odstavecseseznamem"/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Třetí svět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země Jižní Ameriky, Afriky, Asie a Oceánie,</w:t>
      </w:r>
      <w:r w:rsidR="00D83D02"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nazývané také „G77“ </w:t>
      </w:r>
      <w:proofErr w:type="gramStart"/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nebo-</w:t>
      </w:r>
      <w:proofErr w:type="spellStart"/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</w:t>
      </w:r>
      <w:proofErr w:type="spellEnd"/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„země</w:t>
      </w:r>
      <w:proofErr w:type="gramEnd"/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Jihu“: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ekonomicky málo rozvinuté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těžký průmysl a rostoucí znečištění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vysoká populace (např. Etiopie)průměrný věk 30 let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nefungující školství, zdravotnictví, obrana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velká migrace do měst (v r až 40 %)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emigrace obyvatel do vyspělých zemí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obrovský státní dluh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nefungující státní správa tzv. zhroucený stát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porušování lidských práv</w:t>
      </w:r>
    </w:p>
    <w:p w:rsidR="00D83D02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nejchudší země – Zambie, Zimbabwe, Haiti, Libérie</w:t>
      </w:r>
    </w:p>
    <w:p w:rsidR="004E63DE" w:rsidRPr="00D83D02" w:rsidRDefault="004E63DE" w:rsidP="00D83D02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83D02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zařazeny i čtvrté světy</w:t>
      </w:r>
    </w:p>
    <w:p w:rsidR="00F0768B" w:rsidRPr="00F0768B" w:rsidRDefault="00D83D02" w:rsidP="00D83D02">
      <w:pPr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 w:rsidRPr="00F0768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Nezařazené světy</w:t>
      </w:r>
    </w:p>
    <w:p w:rsidR="00F0768B" w:rsidRDefault="00D83D02" w:rsidP="00D83D0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Bohatství založeno </w:t>
      </w:r>
      <w:r w:rsidR="00F0768B" w:rsidRPr="00F0768B">
        <w:rPr>
          <w:rStyle w:val="Siln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pouze na těžbě a vývozu</w:t>
      </w:r>
      <w:r w:rsidRPr="00F0768B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Saudská Arábi</w:t>
      </w:r>
      <w:r w:rsid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</w:p>
    <w:p w:rsid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bohatý stát, ale není řazen mezi vyspělé</w:t>
      </w:r>
    </w:p>
    <w:p w:rsid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nejsou rozvíjeny ostatní složky hospodářství (průmyslu)</w:t>
      </w:r>
    </w:p>
    <w:p w:rsid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zaostávání úrovně sociálního rozvoje (občanská práva, vzdělání, sociální</w:t>
      </w:r>
      <w:r w:rsid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péče, práva žen)</w:t>
      </w:r>
    </w:p>
    <w:p w:rsidR="00F0768B" w:rsidRP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působení v teroristických organizacích</w:t>
      </w:r>
    </w:p>
    <w:p w:rsidR="00F0768B" w:rsidRDefault="00D83D02" w:rsidP="00D83D02">
      <w:pPr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Další státy, jejichž ekonomika je závislá na těžbě ropy:</w:t>
      </w:r>
      <w:r w:rsid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Bahraj</w:t>
      </w:r>
      <w:proofErr w:type="spellEnd"/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Kuvajt, Katar, Spojené arabské emiráty</w:t>
      </w:r>
    </w:p>
    <w:p w:rsidR="00F0768B" w:rsidRP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vysoká životní úroveň</w:t>
      </w:r>
    </w:p>
    <w:p w:rsidR="00F0768B" w:rsidRPr="00F0768B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větší sociální rozvoj</w:t>
      </w:r>
    </w:p>
    <w:p w:rsidR="00D83D02" w:rsidRPr="00443FA5" w:rsidRDefault="00D83D02" w:rsidP="00F0768B">
      <w:pPr>
        <w:pStyle w:val="Odstavecseseznamem"/>
        <w:numPr>
          <w:ilvl w:val="0"/>
          <w:numId w:val="3"/>
        </w:numPr>
        <w:rPr>
          <w:rStyle w:val="t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F0768B">
        <w:rPr>
          <w:rStyle w:val="tr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volnost sdělovacích prostředků (televizní stanice v Al-Džazíra – Katar)</w:t>
      </w:r>
    </w:p>
    <w:p w:rsidR="00443FA5" w:rsidRPr="00443FA5" w:rsidRDefault="00443FA5" w:rsidP="00443FA5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43FA5" w:rsidRPr="00443FA5" w:rsidRDefault="00443FA5" w:rsidP="00443FA5">
      <w:pPr>
        <w:pStyle w:val="Normlnweb"/>
        <w:shd w:val="clear" w:color="auto" w:fill="FBFBFB"/>
        <w:spacing w:before="0" w:beforeAutospacing="0" w:after="75" w:afterAutospacing="0"/>
        <w:ind w:left="300" w:right="300"/>
        <w:rPr>
          <w:color w:val="2B2A2A"/>
        </w:rPr>
      </w:pPr>
      <w:hyperlink r:id="rId5" w:tgtFrame="_blank" w:tooltip="obr 1 sv tov n bo enstv" w:history="1">
        <w:r w:rsidRPr="00443FA5">
          <w:rPr>
            <w:rStyle w:val="Hypertextovodkaz"/>
            <w:b/>
            <w:bCs/>
            <w:color w:val="2B2A2A"/>
          </w:rPr>
          <w:t>Světová náboženství</w:t>
        </w:r>
      </w:hyperlink>
    </w:p>
    <w:p w:rsidR="00443FA5" w:rsidRPr="00443FA5" w:rsidRDefault="00443FA5" w:rsidP="00443FA5">
      <w:pPr>
        <w:pStyle w:val="Normlnweb"/>
        <w:shd w:val="clear" w:color="auto" w:fill="FBFBFB"/>
        <w:spacing w:before="0" w:beforeAutospacing="0" w:after="75" w:afterAutospacing="0"/>
        <w:ind w:left="300" w:right="300"/>
        <w:rPr>
          <w:color w:val="2B2A2A"/>
          <w:u w:val="single"/>
        </w:rPr>
      </w:pPr>
      <w:hyperlink r:id="rId6" w:tgtFrame="_blank" w:tooltip="k es anstv" w:history="1">
        <w:r w:rsidRPr="00443FA5">
          <w:rPr>
            <w:rStyle w:val="Hypertextovodkaz"/>
            <w:b/>
            <w:bCs/>
            <w:color w:val="2B2A2A"/>
            <w:u w:val="none"/>
          </w:rPr>
          <w:t>Křesťanství</w:t>
        </w:r>
      </w:hyperlink>
      <w:r w:rsidRPr="00443FA5">
        <w:rPr>
          <w:color w:val="2B2A2A"/>
        </w:rPr>
        <w:t xml:space="preserve"> - nejrozšířenější svět. Náboženství • základní kniha (učení) = Bible – Starý a Nový zákon </w:t>
      </w:r>
    </w:p>
    <w:p w:rsidR="00443FA5" w:rsidRPr="00443FA5" w:rsidRDefault="00443FA5" w:rsidP="00443FA5">
      <w:pPr>
        <w:pStyle w:val="Normlnweb"/>
        <w:shd w:val="clear" w:color="auto" w:fill="FBFBFB"/>
        <w:spacing w:before="0" w:beforeAutospacing="0" w:after="75" w:afterAutospacing="0"/>
        <w:ind w:left="300" w:right="300"/>
        <w:rPr>
          <w:color w:val="2B2A2A"/>
        </w:rPr>
      </w:pPr>
      <w:hyperlink r:id="rId7" w:tgtFrame="_blank" w:tooltip="isl m" w:history="1">
        <w:r w:rsidRPr="00443FA5">
          <w:rPr>
            <w:rStyle w:val="Hypertextovodkaz"/>
            <w:b/>
            <w:bCs/>
            <w:color w:val="2B2A2A"/>
            <w:u w:val="none"/>
          </w:rPr>
          <w:t>Islám</w:t>
        </w:r>
      </w:hyperlink>
      <w:r w:rsidRPr="00443FA5">
        <w:rPr>
          <w:color w:val="2B2A2A"/>
        </w:rPr>
        <w:t xml:space="preserve"> - věřící = muslimové - víra v jediného boha – Alláha - vznik - prorok Mohamed </w:t>
      </w:r>
      <w:hyperlink r:id="rId8" w:tgtFrame="_blank" w:tooltip="hinduismus" w:history="1">
        <w:r w:rsidRPr="00443FA5">
          <w:rPr>
            <w:rStyle w:val="Hypertextovodkaz"/>
            <w:b/>
            <w:bCs/>
            <w:color w:val="2B2A2A"/>
            <w:u w:val="none"/>
          </w:rPr>
          <w:t>Hinduism</w:t>
        </w:r>
        <w:bookmarkStart w:id="0" w:name="_GoBack"/>
        <w:bookmarkEnd w:id="0"/>
        <w:r w:rsidRPr="00443FA5">
          <w:rPr>
            <w:rStyle w:val="Hypertextovodkaz"/>
            <w:b/>
            <w:bCs/>
            <w:color w:val="2B2A2A"/>
            <w:u w:val="none"/>
          </w:rPr>
          <w:t>us</w:t>
        </w:r>
      </w:hyperlink>
      <w:r w:rsidRPr="00443FA5">
        <w:rPr>
          <w:color w:val="2B2A2A"/>
        </w:rPr>
        <w:t> - nejstarší - 3000 let staré</w:t>
      </w:r>
    </w:p>
    <w:p w:rsidR="00443FA5" w:rsidRPr="00443FA5" w:rsidRDefault="00443FA5" w:rsidP="00443FA5">
      <w:pPr>
        <w:pStyle w:val="Normlnweb"/>
        <w:shd w:val="clear" w:color="auto" w:fill="FBFBFB"/>
        <w:spacing w:before="0" w:beforeAutospacing="0" w:after="75" w:afterAutospacing="0"/>
        <w:ind w:left="300" w:right="300"/>
        <w:rPr>
          <w:b/>
          <w:bCs/>
          <w:color w:val="000000" w:themeColor="text1"/>
          <w:shd w:val="clear" w:color="auto" w:fill="FFFFFF"/>
        </w:rPr>
      </w:pPr>
      <w:hyperlink r:id="rId9" w:tgtFrame="_blank" w:tooltip="buddhismus" w:history="1">
        <w:r w:rsidRPr="00443FA5">
          <w:rPr>
            <w:rStyle w:val="Hypertextovodkaz"/>
            <w:b/>
            <w:bCs/>
            <w:color w:val="2B2A2A"/>
            <w:u w:val="none"/>
          </w:rPr>
          <w:t>Buddhismus</w:t>
        </w:r>
      </w:hyperlink>
      <w:r w:rsidRPr="00443FA5">
        <w:rPr>
          <w:color w:val="2B2A2A"/>
        </w:rPr>
        <w:t xml:space="preserve"> • Vznik v 6. st. </w:t>
      </w:r>
      <w:proofErr w:type="gramStart"/>
      <w:r w:rsidRPr="00443FA5">
        <w:rPr>
          <w:color w:val="2B2A2A"/>
        </w:rPr>
        <w:t>př.n.</w:t>
      </w:r>
      <w:proofErr w:type="gramEnd"/>
      <w:r w:rsidRPr="00443FA5">
        <w:rPr>
          <w:color w:val="2B2A2A"/>
        </w:rPr>
        <w:t>l. - zakladatel – indický pr</w:t>
      </w:r>
      <w:r w:rsidRPr="00443FA5">
        <w:rPr>
          <w:color w:val="2B2A2A"/>
        </w:rPr>
        <w:t xml:space="preserve">inc </w:t>
      </w:r>
      <w:proofErr w:type="spellStart"/>
      <w:r w:rsidRPr="00443FA5">
        <w:rPr>
          <w:color w:val="2B2A2A"/>
        </w:rPr>
        <w:t>Sídhárta</w:t>
      </w:r>
      <w:proofErr w:type="spellEnd"/>
      <w:r w:rsidRPr="00443FA5">
        <w:rPr>
          <w:color w:val="2B2A2A"/>
        </w:rPr>
        <w:t xml:space="preserve"> </w:t>
      </w:r>
      <w:proofErr w:type="spellStart"/>
      <w:r w:rsidRPr="00443FA5">
        <w:rPr>
          <w:color w:val="2B2A2A"/>
        </w:rPr>
        <w:t>Gautáma</w:t>
      </w:r>
      <w:proofErr w:type="spellEnd"/>
    </w:p>
    <w:sectPr w:rsidR="00443FA5" w:rsidRPr="0044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403"/>
    <w:multiLevelType w:val="hybridMultilevel"/>
    <w:tmpl w:val="F432B7EC"/>
    <w:lvl w:ilvl="0" w:tplc="8BE2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508"/>
    <w:multiLevelType w:val="multilevel"/>
    <w:tmpl w:val="4CB8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35691"/>
    <w:multiLevelType w:val="multilevel"/>
    <w:tmpl w:val="5F6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5"/>
    </w:lvlOverride>
  </w:num>
  <w:num w:numId="2">
    <w:abstractNumId w:val="1"/>
    <w:lvlOverride w:ilvl="0">
      <w:startOverride w:val="16"/>
    </w:lvlOverride>
  </w:num>
  <w:num w:numId="3">
    <w:abstractNumId w:val="0"/>
  </w:num>
  <w:num w:numId="4">
    <w:abstractNumId w:val="2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2"/>
    <w:lvlOverride w:ilvl="0">
      <w:startOverride w:val="8"/>
    </w:lvlOverride>
  </w:num>
  <w:num w:numId="7">
    <w:abstractNumId w:val="2"/>
    <w:lvlOverride w:ilvl="0">
      <w:startOverride w:val="9"/>
    </w:lvlOverride>
  </w:num>
  <w:num w:numId="8">
    <w:abstractNumId w:val="2"/>
    <w:lvlOverride w:ilvl="0">
      <w:startOverride w:val="10"/>
    </w:lvlOverride>
  </w:num>
  <w:num w:numId="9">
    <w:abstractNumId w:val="2"/>
    <w:lvlOverride w:ilvl="0">
      <w:startOverride w:val="11"/>
    </w:lvlOverride>
  </w:num>
  <w:num w:numId="10">
    <w:abstractNumId w:val="2"/>
    <w:lvlOverride w:ilvl="0">
      <w:startOverride w:val="12"/>
    </w:lvlOverride>
  </w:num>
  <w:num w:numId="11">
    <w:abstractNumId w:val="2"/>
    <w:lvlOverride w:ilvl="0">
      <w:startOverride w:val="13"/>
    </w:lvlOverride>
  </w:num>
  <w:num w:numId="12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D8"/>
    <w:rsid w:val="00443FA5"/>
    <w:rsid w:val="004E63DE"/>
    <w:rsid w:val="00605046"/>
    <w:rsid w:val="006B00D8"/>
    <w:rsid w:val="00836472"/>
    <w:rsid w:val="00D83D02"/>
    <w:rsid w:val="00F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D4F8"/>
  <w15:chartTrackingRefBased/>
  <w15:docId w15:val="{01C190AE-B051-4C49-8D98-FB5C225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5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0D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050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504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605046"/>
    <w:rPr>
      <w:i/>
      <w:iCs/>
    </w:rPr>
  </w:style>
  <w:style w:type="character" w:customStyle="1" w:styleId="dyjrff">
    <w:name w:val="dyjrff"/>
    <w:basedOn w:val="Standardnpsmoodstavce"/>
    <w:rsid w:val="00605046"/>
  </w:style>
  <w:style w:type="character" w:customStyle="1" w:styleId="tr">
    <w:name w:val="tr"/>
    <w:basedOn w:val="Standardnpsmoodstavce"/>
    <w:rsid w:val="00605046"/>
  </w:style>
  <w:style w:type="character" w:styleId="Siln">
    <w:name w:val="Strong"/>
    <w:basedOn w:val="Standardnpsmoodstavce"/>
    <w:uiPriority w:val="22"/>
    <w:qFormat/>
    <w:rsid w:val="004E63DE"/>
    <w:rPr>
      <w:b/>
      <w:bCs/>
    </w:rPr>
  </w:style>
  <w:style w:type="paragraph" w:styleId="Normlnweb">
    <w:name w:val="Normal (Web)"/>
    <w:basedOn w:val="Normln"/>
    <w:uiPriority w:val="99"/>
    <w:unhideWhenUsed/>
    <w:rsid w:val="004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3.slideserve.com/5658561/hinduismus-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3.slideserve.com/5658561/isl-m-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3.slideserve.com/5658561/k-es-anstv-l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mage3.slideserve.com/5658561/obr-1-sv-tov-n-bo-enstv-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3.slideserve.com/5658561/buddhismus-l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1</cp:revision>
  <dcterms:created xsi:type="dcterms:W3CDTF">2021-03-11T13:27:00Z</dcterms:created>
  <dcterms:modified xsi:type="dcterms:W3CDTF">2021-03-11T14:42:00Z</dcterms:modified>
</cp:coreProperties>
</file>