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B9A" w:rsidRPr="003C4B9A" w:rsidRDefault="003C4B9A" w:rsidP="003C4B9A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C4B9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Právník </w:t>
      </w:r>
    </w:p>
    <w:p w:rsidR="003C4B9A" w:rsidRPr="003C4B9A" w:rsidRDefault="003C4B9A" w:rsidP="003C4B9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4B9A">
        <w:rPr>
          <w:rFonts w:ascii="Times New Roman" w:hAnsi="Times New Roman" w:cs="Times New Roman"/>
          <w:sz w:val="24"/>
          <w:szCs w:val="24"/>
        </w:rPr>
        <w:t xml:space="preserve">má ukončené právnické vzdělání (obvyklý je titul Mgr., někdy JUDr. nebo PhD.). </w:t>
      </w:r>
    </w:p>
    <w:p w:rsidR="003C4B9A" w:rsidRPr="003C4B9A" w:rsidRDefault="003C4B9A" w:rsidP="003C4B9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4B9A">
        <w:rPr>
          <w:rFonts w:ascii="Times New Roman" w:hAnsi="Times New Roman" w:cs="Times New Roman"/>
          <w:sz w:val="24"/>
          <w:szCs w:val="24"/>
        </w:rPr>
        <w:t>požadovaná praxe a profesní zkouška (může se z něj za pár let stát soudce, advokát, notář nebo exekutor)</w:t>
      </w:r>
    </w:p>
    <w:p w:rsidR="003C4B9A" w:rsidRPr="003C4B9A" w:rsidRDefault="003C4B9A" w:rsidP="003C4B9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4B9A">
        <w:rPr>
          <w:rFonts w:ascii="Times New Roman" w:hAnsi="Times New Roman" w:cs="Times New Roman"/>
          <w:sz w:val="24"/>
          <w:szCs w:val="24"/>
        </w:rPr>
        <w:t>působí například ve firmách nebo ve státní správě – k tomu obvykle žádné profesní zkoušky nejsou zapotřebí.</w:t>
      </w:r>
    </w:p>
    <w:p w:rsidR="003C4B9A" w:rsidRPr="003C4B9A" w:rsidRDefault="003C4B9A" w:rsidP="003C4B9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4B9A">
        <w:rPr>
          <w:rFonts w:ascii="Times New Roman" w:hAnsi="Times New Roman" w:cs="Times New Roman"/>
          <w:b/>
          <w:sz w:val="24"/>
          <w:szCs w:val="24"/>
          <w:u w:val="single"/>
        </w:rPr>
        <w:t>Advokát </w:t>
      </w:r>
    </w:p>
    <w:p w:rsidR="003C4B9A" w:rsidRDefault="003C4B9A" w:rsidP="003C4B9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C4B9A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Pr="003C4B9A">
        <w:rPr>
          <w:rFonts w:ascii="Times New Roman" w:hAnsi="Times New Roman" w:cs="Times New Roman"/>
          <w:sz w:val="24"/>
          <w:szCs w:val="24"/>
        </w:rPr>
        <w:t> právník, který po ukončení právnic</w:t>
      </w:r>
      <w:r>
        <w:rPr>
          <w:rFonts w:ascii="Times New Roman" w:hAnsi="Times New Roman" w:cs="Times New Roman"/>
          <w:sz w:val="24"/>
          <w:szCs w:val="24"/>
        </w:rPr>
        <w:t xml:space="preserve">ké </w:t>
      </w:r>
      <w:proofErr w:type="gramStart"/>
      <w:r>
        <w:rPr>
          <w:rFonts w:ascii="Times New Roman" w:hAnsi="Times New Roman" w:cs="Times New Roman"/>
          <w:sz w:val="24"/>
          <w:szCs w:val="24"/>
        </w:rPr>
        <w:t>fakulty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B9A" w:rsidRDefault="003C4B9A" w:rsidP="003C4B9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4B9A">
        <w:rPr>
          <w:rFonts w:ascii="Times New Roman" w:hAnsi="Times New Roman" w:cs="Times New Roman"/>
          <w:sz w:val="24"/>
          <w:szCs w:val="24"/>
        </w:rPr>
        <w:t>tříletou praxi advokátn</w:t>
      </w:r>
      <w:r>
        <w:rPr>
          <w:rFonts w:ascii="Times New Roman" w:hAnsi="Times New Roman" w:cs="Times New Roman"/>
          <w:sz w:val="24"/>
          <w:szCs w:val="24"/>
        </w:rPr>
        <w:t xml:space="preserve">ího koncipienta </w:t>
      </w:r>
    </w:p>
    <w:p w:rsidR="003C4B9A" w:rsidRDefault="003C4B9A" w:rsidP="003C4B9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4B9A">
        <w:rPr>
          <w:rFonts w:ascii="Times New Roman" w:hAnsi="Times New Roman" w:cs="Times New Roman"/>
          <w:sz w:val="24"/>
          <w:szCs w:val="24"/>
        </w:rPr>
        <w:t>advokátní zkoušku, je zapsán v seznamu advokátů vedeném Českou advokátní komorou a vykonává svobodné povolán</w:t>
      </w:r>
      <w:r>
        <w:rPr>
          <w:rFonts w:ascii="Times New Roman" w:hAnsi="Times New Roman" w:cs="Times New Roman"/>
          <w:sz w:val="24"/>
          <w:szCs w:val="24"/>
        </w:rPr>
        <w:t>í poskytováním právních služeb</w:t>
      </w:r>
    </w:p>
    <w:p w:rsidR="003C4B9A" w:rsidRDefault="003C4B9A" w:rsidP="003C4B9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advokátů není nijak omezen</w:t>
      </w:r>
    </w:p>
    <w:p w:rsidR="00594177" w:rsidRDefault="003C4B9A" w:rsidP="00DE7D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4B9A">
        <w:rPr>
          <w:rFonts w:ascii="Times New Roman" w:hAnsi="Times New Roman" w:cs="Times New Roman"/>
          <w:sz w:val="24"/>
          <w:szCs w:val="24"/>
        </w:rPr>
        <w:t>někteří se zabývají všemi oblastmi práva, jiní jsou úzce specializováni</w:t>
      </w:r>
    </w:p>
    <w:p w:rsidR="003C4B9A" w:rsidRPr="003C4B9A" w:rsidRDefault="003C4B9A" w:rsidP="003C4B9A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3C4B9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Státní zástupce</w:t>
      </w:r>
    </w:p>
    <w:p w:rsidR="003C4B9A" w:rsidRPr="003C4B9A" w:rsidRDefault="003C4B9A" w:rsidP="003C4B9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4B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představitel veřejného zájmu státu v oblasti trestního a civilního soudnictví</w:t>
      </w:r>
    </w:p>
    <w:p w:rsidR="003C4B9A" w:rsidRPr="003C4B9A" w:rsidRDefault="003C4B9A" w:rsidP="003C4B9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4B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jménem státu podává žalobu </w:t>
      </w:r>
    </w:p>
    <w:p w:rsidR="003C4B9A" w:rsidRPr="003C4B9A" w:rsidRDefault="003C4B9A" w:rsidP="003C4B9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4B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je jmenován vládou na návrh ministra spravedlnosti </w:t>
      </w:r>
    </w:p>
    <w:p w:rsidR="003C4B9A" w:rsidRPr="003C4B9A" w:rsidRDefault="003C4B9A" w:rsidP="003C4B9A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3C4B9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Exekutor</w:t>
      </w:r>
    </w:p>
    <w:p w:rsidR="003C4B9A" w:rsidRPr="002B7E06" w:rsidRDefault="003C4B9A" w:rsidP="003C4B9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7E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provádí exekuci na základě rozhodnutí soudu</w:t>
      </w:r>
    </w:p>
    <w:p w:rsidR="002B7E06" w:rsidRPr="002B7E06" w:rsidRDefault="00BC3940" w:rsidP="003C4B9A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7E06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Fyzická osoba splňu</w:t>
      </w:r>
      <w:r w:rsidR="002B7E06" w:rsidRPr="002B7E06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jící předpoklady dle EŘ (exekutorský úřad) </w:t>
      </w:r>
    </w:p>
    <w:p w:rsidR="002B7E06" w:rsidRPr="002B7E06" w:rsidRDefault="00BC3940" w:rsidP="003C4B9A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7E06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státní občanství ČR</w:t>
      </w:r>
    </w:p>
    <w:p w:rsidR="002B7E06" w:rsidRPr="002B7E06" w:rsidRDefault="00BC3940" w:rsidP="003C4B9A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7E06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plná způsobilost k právním úkonům</w:t>
      </w:r>
    </w:p>
    <w:p w:rsidR="002B7E06" w:rsidRPr="002B7E06" w:rsidRDefault="00BC3940" w:rsidP="003C4B9A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7E06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úplné vysokoškolské vzdělání na právnické fakultě vysoké školy se sídlem v</w:t>
      </w:r>
      <w:r w:rsidR="002B7E06" w:rsidRPr="002B7E06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Pr="002B7E06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ČR</w:t>
      </w:r>
    </w:p>
    <w:p w:rsidR="002B7E06" w:rsidRPr="002B7E06" w:rsidRDefault="00BC3940" w:rsidP="003C4B9A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7E06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bezúhonnost</w:t>
      </w:r>
    </w:p>
    <w:p w:rsidR="002B7E06" w:rsidRPr="002B7E06" w:rsidRDefault="00BC3940" w:rsidP="003C4B9A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7E06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tříletá</w:t>
      </w:r>
      <w:bookmarkStart w:id="0" w:name="_GoBack"/>
      <w:bookmarkEnd w:id="0"/>
      <w:r w:rsidRPr="002B7E06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exekutorská praxe</w:t>
      </w:r>
    </w:p>
    <w:p w:rsidR="00BC3940" w:rsidRPr="002B7E06" w:rsidRDefault="00BC3940" w:rsidP="003C4B9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7E06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exekutorská zkouška</w:t>
      </w:r>
    </w:p>
    <w:p w:rsidR="00262E22" w:rsidRPr="00262E22" w:rsidRDefault="00262E22" w:rsidP="00BA56F3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262E2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Veřejný ochránce </w:t>
      </w:r>
      <w:r w:rsidRPr="00BA56F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práv </w:t>
      </w:r>
      <w:r w:rsidR="00BA56F3" w:rsidRPr="00BA56F3">
        <w:rPr>
          <w:rFonts w:ascii="Times New Roman" w:hAnsi="Times New Roman" w:cs="Times New Roman"/>
          <w:sz w:val="24"/>
          <w:szCs w:val="24"/>
        </w:rPr>
        <w:t>(ombudsman)</w:t>
      </w:r>
    </w:p>
    <w:p w:rsidR="00262E22" w:rsidRDefault="00262E22" w:rsidP="00262E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62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chrání zájmy a práva o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bčanů v demokratických státech </w:t>
      </w:r>
    </w:p>
    <w:p w:rsidR="00BA56F3" w:rsidRPr="00BA56F3" w:rsidRDefault="00262E22" w:rsidP="00BA56F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A56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  ČR od roku 2000</w:t>
      </w:r>
    </w:p>
    <w:p w:rsidR="00BC3940" w:rsidRPr="00BA56F3" w:rsidRDefault="00BA56F3" w:rsidP="00BA56F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A56F3">
        <w:rPr>
          <w:rFonts w:ascii="Times New Roman" w:hAnsi="Times New Roman" w:cs="Times New Roman"/>
          <w:sz w:val="24"/>
          <w:szCs w:val="24"/>
        </w:rPr>
        <w:t>šetří stížnosti osob na postup, rozhodování nebo nečinnost orgánů veřejné správy; (ministerstva, krajské úřady, města, obce, Policie ČR)</w:t>
      </w:r>
    </w:p>
    <w:p w:rsidR="00262E22" w:rsidRPr="00BC3940" w:rsidRDefault="00BC3940" w:rsidP="00262E22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394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Kontrolní otázky</w:t>
      </w:r>
    </w:p>
    <w:p w:rsidR="00BC3940" w:rsidRDefault="002B7E06" w:rsidP="00BC394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Popište, co musí splnit člověk, který se chtěl stát právníkem?</w:t>
      </w:r>
    </w:p>
    <w:p w:rsidR="002B7E06" w:rsidRDefault="002B7E06" w:rsidP="00BC394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Jakou praxi musí plnit advokát?</w:t>
      </w:r>
    </w:p>
    <w:p w:rsidR="002B7E06" w:rsidRDefault="002B7E06" w:rsidP="002B7E0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Kdo je státní zastupitel?</w:t>
      </w:r>
    </w:p>
    <w:p w:rsidR="002B7E06" w:rsidRDefault="002B7E06" w:rsidP="002B7E0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Jakou zkoušku musí splnit exekutor?</w:t>
      </w:r>
    </w:p>
    <w:p w:rsidR="002B7E06" w:rsidRDefault="002B7E06" w:rsidP="002B7E0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Jakou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školu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musí právník, advokát a exekutor?</w:t>
      </w:r>
    </w:p>
    <w:p w:rsidR="002B7E06" w:rsidRPr="002B7E06" w:rsidRDefault="002B7E06" w:rsidP="002B7E0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Kdo je veřejná ochránce práv?</w:t>
      </w:r>
    </w:p>
    <w:sectPr w:rsidR="002B7E06" w:rsidRPr="002B7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950FC"/>
    <w:multiLevelType w:val="hybridMultilevel"/>
    <w:tmpl w:val="821AA4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37108"/>
    <w:multiLevelType w:val="hybridMultilevel"/>
    <w:tmpl w:val="AF6E9900"/>
    <w:lvl w:ilvl="0" w:tplc="64D0F7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9A"/>
    <w:rsid w:val="00262E22"/>
    <w:rsid w:val="002B7E06"/>
    <w:rsid w:val="003C4B9A"/>
    <w:rsid w:val="00594177"/>
    <w:rsid w:val="00BA56F3"/>
    <w:rsid w:val="00BC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8069"/>
  <w15:chartTrackingRefBased/>
  <w15:docId w15:val="{1CF30067-CDFD-43BC-886A-6855763F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C4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C4B9A"/>
    <w:rPr>
      <w:b/>
      <w:bCs/>
    </w:rPr>
  </w:style>
  <w:style w:type="paragraph" w:styleId="Odstavecseseznamem">
    <w:name w:val="List Paragraph"/>
    <w:basedOn w:val="Normln"/>
    <w:uiPriority w:val="34"/>
    <w:qFormat/>
    <w:rsid w:val="003C4B9A"/>
    <w:pPr>
      <w:ind w:left="720"/>
      <w:contextualSpacing/>
    </w:pPr>
  </w:style>
  <w:style w:type="character" w:customStyle="1" w:styleId="tr">
    <w:name w:val="tr"/>
    <w:basedOn w:val="Standardnpsmoodstavce"/>
    <w:rsid w:val="00BC3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4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234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Šicová Jana</dc:creator>
  <cp:keywords/>
  <dc:description/>
  <cp:lastModifiedBy>Šicová Jana</cp:lastModifiedBy>
  <cp:revision>2</cp:revision>
  <dcterms:created xsi:type="dcterms:W3CDTF">2021-03-04T07:59:00Z</dcterms:created>
  <dcterms:modified xsi:type="dcterms:W3CDTF">2021-03-04T08:54:00Z</dcterms:modified>
</cp:coreProperties>
</file>