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80" w:rsidRDefault="00E97B80" w:rsidP="00C42CE2">
      <w:pPr>
        <w:pStyle w:val="Nzev"/>
      </w:pPr>
      <w:r w:rsidRPr="00FC3A25">
        <w:rPr>
          <w:highlight w:val="yellow"/>
        </w:rPr>
        <w:t>Průmyslová hnojiva</w:t>
      </w:r>
    </w:p>
    <w:p w:rsidR="00B22E0A" w:rsidRDefault="00B22E0A" w:rsidP="00B22E0A">
      <w:pPr>
        <w:pStyle w:val="Bezmezer"/>
      </w:pPr>
      <w:r>
        <w:t>= chemicky koncentrované sloučeniny obsahující živiny v různém poměru a formách</w:t>
      </w:r>
    </w:p>
    <w:p w:rsidR="00B22E0A" w:rsidRDefault="00B22E0A" w:rsidP="00FC3A25">
      <w:pPr>
        <w:pStyle w:val="Bezmezer"/>
        <w:numPr>
          <w:ilvl w:val="0"/>
          <w:numId w:val="22"/>
        </w:numPr>
      </w:pPr>
      <w:r>
        <w:t>vysoký obsah živin</w:t>
      </w:r>
    </w:p>
    <w:p w:rsidR="00FC3A25" w:rsidRDefault="00FC3A25" w:rsidP="00FC3A25">
      <w:pPr>
        <w:pStyle w:val="Bezmezer"/>
        <w:numPr>
          <w:ilvl w:val="0"/>
          <w:numId w:val="22"/>
        </w:numPr>
      </w:pPr>
      <w:r>
        <w:t>výroba:</w:t>
      </w:r>
    </w:p>
    <w:p w:rsidR="00B22E0A" w:rsidRDefault="00B22E0A" w:rsidP="00FC3A25">
      <w:pPr>
        <w:pStyle w:val="Bezmezer"/>
        <w:numPr>
          <w:ilvl w:val="0"/>
          <w:numId w:val="24"/>
        </w:numPr>
      </w:pPr>
      <w:r>
        <w:t>specializovaný výrobek</w:t>
      </w:r>
    </w:p>
    <w:p w:rsidR="00B22E0A" w:rsidRDefault="00B22E0A" w:rsidP="00FC3A25">
      <w:pPr>
        <w:pStyle w:val="Bezmezer"/>
        <w:numPr>
          <w:ilvl w:val="0"/>
          <w:numId w:val="24"/>
        </w:numPr>
      </w:pPr>
      <w:r>
        <w:t>odpad</w:t>
      </w:r>
    </w:p>
    <w:p w:rsidR="00B22E0A" w:rsidRDefault="00B22E0A" w:rsidP="00FC3A25">
      <w:pPr>
        <w:pStyle w:val="Bezmezer"/>
        <w:numPr>
          <w:ilvl w:val="0"/>
          <w:numId w:val="24"/>
        </w:numPr>
      </w:pPr>
      <w:r>
        <w:t>těžbou</w:t>
      </w:r>
    </w:p>
    <w:p w:rsidR="00B22E0A" w:rsidRDefault="00FC3A25" w:rsidP="00FC3A25">
      <w:pPr>
        <w:pStyle w:val="Bezmezer"/>
        <w:numPr>
          <w:ilvl w:val="0"/>
          <w:numId w:val="23"/>
        </w:numPr>
      </w:pPr>
      <w:r>
        <w:t>dělení:</w:t>
      </w:r>
    </w:p>
    <w:p w:rsidR="00B22E0A" w:rsidRDefault="00B22E0A" w:rsidP="00B22E0A">
      <w:pPr>
        <w:pStyle w:val="Bezmezer"/>
        <w:numPr>
          <w:ilvl w:val="0"/>
          <w:numId w:val="9"/>
        </w:numPr>
      </w:pPr>
      <w:r>
        <w:t>jednoduchá- N, P, K, Mg</w:t>
      </w:r>
    </w:p>
    <w:p w:rsidR="00B22E0A" w:rsidRDefault="00B22E0A" w:rsidP="00B22E0A">
      <w:pPr>
        <w:pStyle w:val="Bezmezer"/>
        <w:numPr>
          <w:ilvl w:val="0"/>
          <w:numId w:val="9"/>
        </w:numPr>
      </w:pPr>
      <w:r>
        <w:t>vícesložková- NPK, mikrohnojiva</w:t>
      </w:r>
    </w:p>
    <w:p w:rsidR="00B22E0A" w:rsidRDefault="00B22E0A" w:rsidP="00B22E0A">
      <w:pPr>
        <w:pStyle w:val="Bezmezer"/>
        <w:numPr>
          <w:ilvl w:val="0"/>
          <w:numId w:val="9"/>
        </w:numPr>
      </w:pPr>
      <w:r>
        <w:t>speciální- bakteriální hnojiva, regulátory růstu</w:t>
      </w:r>
    </w:p>
    <w:p w:rsidR="00004913" w:rsidRDefault="00004913" w:rsidP="00004913">
      <w:pPr>
        <w:pStyle w:val="Nzev"/>
      </w:pPr>
    </w:p>
    <w:p w:rsidR="00B22E0A" w:rsidRDefault="00B22E0A" w:rsidP="00004913">
      <w:pPr>
        <w:pStyle w:val="Nzev"/>
      </w:pPr>
      <w:r>
        <w:t>ad 1) Jednoduchá</w:t>
      </w:r>
      <w:r w:rsidR="00FC3A25">
        <w:t xml:space="preserve"> (jednosložková)</w:t>
      </w:r>
    </w:p>
    <w:p w:rsidR="00B22E0A" w:rsidRPr="00FC3A25" w:rsidRDefault="00907BC6" w:rsidP="00C42CE2">
      <w:pPr>
        <w:pStyle w:val="Nadpis1"/>
        <w:spacing w:before="0"/>
        <w:rPr>
          <w:color w:val="FF0000"/>
        </w:rPr>
      </w:pPr>
      <w:r w:rsidRPr="00FC3A25">
        <w:rPr>
          <w:color w:val="FF0000"/>
        </w:rPr>
        <w:t xml:space="preserve">Dusíkatá </w:t>
      </w:r>
      <w:r w:rsidR="00B22E0A" w:rsidRPr="00FC3A25">
        <w:rPr>
          <w:color w:val="FF0000"/>
        </w:rPr>
        <w:t>hnojiva</w:t>
      </w:r>
    </w:p>
    <w:p w:rsidR="00B22E0A" w:rsidRDefault="00B22E0A" w:rsidP="00B22E0A">
      <w:pPr>
        <w:pStyle w:val="Bezmezer"/>
      </w:pPr>
      <w:r>
        <w:t>s 1 formou N</w:t>
      </w:r>
    </w:p>
    <w:p w:rsidR="00B22E0A" w:rsidRPr="00E77B58" w:rsidRDefault="00B22E0A" w:rsidP="00F92FF0">
      <w:pPr>
        <w:pStyle w:val="Bezmezer"/>
        <w:numPr>
          <w:ilvl w:val="0"/>
          <w:numId w:val="13"/>
        </w:numPr>
      </w:pPr>
      <w:r>
        <w:t xml:space="preserve">s nitrátovou formou N </w:t>
      </w:r>
      <w:r w:rsidR="00E77B58">
        <w:t>–</w:t>
      </w:r>
      <w:r>
        <w:t xml:space="preserve"> ledkovou</w:t>
      </w:r>
      <w:r w:rsidR="00E77B58">
        <w:t xml:space="preserve"> NO</w:t>
      </w:r>
      <w:r w:rsidR="00E77B58">
        <w:rPr>
          <w:vertAlign w:val="subscript"/>
        </w:rPr>
        <w:t>3</w:t>
      </w:r>
      <w:r w:rsidR="00E77B58">
        <w:rPr>
          <w:vertAlign w:val="superscript"/>
        </w:rPr>
        <w:t>-</w:t>
      </w:r>
    </w:p>
    <w:p w:rsidR="00E77B58" w:rsidRDefault="00E77B58" w:rsidP="00F92FF0">
      <w:pPr>
        <w:pStyle w:val="Bezmezer"/>
        <w:numPr>
          <w:ilvl w:val="0"/>
          <w:numId w:val="13"/>
        </w:numPr>
      </w:pPr>
      <w:r>
        <w:t>s amoniakální formou N – čpavkovou NH</w:t>
      </w:r>
      <w:r>
        <w:rPr>
          <w:vertAlign w:val="subscript"/>
        </w:rPr>
        <w:t>4</w:t>
      </w:r>
      <w:r>
        <w:rPr>
          <w:vertAlign w:val="superscript"/>
        </w:rPr>
        <w:t>+</w:t>
      </w:r>
    </w:p>
    <w:p w:rsidR="00E77B58" w:rsidRDefault="00E77B58" w:rsidP="00F92FF0">
      <w:pPr>
        <w:pStyle w:val="Bezmezer"/>
        <w:numPr>
          <w:ilvl w:val="0"/>
          <w:numId w:val="13"/>
        </w:numPr>
      </w:pPr>
      <w:r>
        <w:t>s organickou formou N</w:t>
      </w:r>
    </w:p>
    <w:p w:rsidR="00E77B58" w:rsidRPr="00E77B58" w:rsidRDefault="00E77B58" w:rsidP="00E77B58">
      <w:pPr>
        <w:pStyle w:val="Bezmezer"/>
        <w:numPr>
          <w:ilvl w:val="0"/>
          <w:numId w:val="10"/>
        </w:numPr>
        <w:ind w:left="3686"/>
      </w:pPr>
      <w:r>
        <w:t>amidovou NH</w:t>
      </w:r>
      <w:r>
        <w:rPr>
          <w:vertAlign w:val="subscript"/>
        </w:rPr>
        <w:t>2</w:t>
      </w:r>
      <w:r>
        <w:t>+</w:t>
      </w:r>
    </w:p>
    <w:p w:rsidR="00E77B58" w:rsidRDefault="00E77B58" w:rsidP="00E77B58">
      <w:pPr>
        <w:pStyle w:val="Bezmezer"/>
        <w:numPr>
          <w:ilvl w:val="0"/>
          <w:numId w:val="10"/>
        </w:numPr>
        <w:ind w:left="3686"/>
      </w:pPr>
      <w:r>
        <w:t>kyanovou CN</w:t>
      </w:r>
      <w:r>
        <w:rPr>
          <w:vertAlign w:val="subscript"/>
        </w:rPr>
        <w:t>2</w:t>
      </w:r>
    </w:p>
    <w:p w:rsidR="00E77B58" w:rsidRDefault="00E77B58" w:rsidP="00E77B58">
      <w:pPr>
        <w:pStyle w:val="Bezmezer"/>
      </w:pPr>
      <w:r>
        <w:t>se 2 formami N</w:t>
      </w:r>
    </w:p>
    <w:p w:rsidR="00E77B58" w:rsidRDefault="00E77B58" w:rsidP="00E77B58">
      <w:pPr>
        <w:pStyle w:val="Bezmezer"/>
        <w:numPr>
          <w:ilvl w:val="0"/>
          <w:numId w:val="12"/>
        </w:numPr>
      </w:pPr>
      <w:r>
        <w:t>ledková (NO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)+ čpavková (NH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)</w:t>
      </w:r>
      <w:r>
        <w:rPr>
          <w:vertAlign w:val="superscript"/>
        </w:rPr>
        <w:t xml:space="preserve"> </w:t>
      </w:r>
      <w:r>
        <w:t>v poměru 1 : 1</w:t>
      </w:r>
    </w:p>
    <w:p w:rsidR="00E77B58" w:rsidRDefault="00E77B58" w:rsidP="00E77B58">
      <w:pPr>
        <w:pStyle w:val="Bezmezer"/>
      </w:pPr>
      <w:r>
        <w:t>se 3 formami N</w:t>
      </w:r>
    </w:p>
    <w:p w:rsidR="00E77B58" w:rsidRDefault="00E77B58" w:rsidP="00E77B58">
      <w:pPr>
        <w:pStyle w:val="Bezmezer"/>
        <w:numPr>
          <w:ilvl w:val="0"/>
          <w:numId w:val="12"/>
        </w:numPr>
      </w:pPr>
      <w:r>
        <w:t>ledková (NO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) + čpavková (NH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) + </w:t>
      </w:r>
      <w:r w:rsidR="00FC3A25">
        <w:t xml:space="preserve">organická </w:t>
      </w:r>
      <w:r>
        <w:t>(NH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>)</w:t>
      </w:r>
    </w:p>
    <w:p w:rsidR="00F92FF0" w:rsidRPr="00DF7769" w:rsidRDefault="00F92FF0" w:rsidP="00DF7769">
      <w:pPr>
        <w:pStyle w:val="Nadpis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ad 1a)</w:t>
      </w:r>
      <w:r w:rsidR="002270DD">
        <w:t xml:space="preserve"> N hnojiva s nitrátovou formou N</w:t>
      </w:r>
    </w:p>
    <w:p w:rsidR="00F92FF0" w:rsidRDefault="00F92FF0" w:rsidP="00DF7769">
      <w:pPr>
        <w:pStyle w:val="Nadpis3"/>
        <w:spacing w:before="0"/>
      </w:pPr>
      <w:r>
        <w:t>ledek vápený (LV)</w:t>
      </w:r>
    </w:p>
    <w:p w:rsidR="00F92FF0" w:rsidRDefault="00F92FF0" w:rsidP="00DF7769">
      <w:pPr>
        <w:pStyle w:val="Odstavecseseznamem"/>
        <w:numPr>
          <w:ilvl w:val="0"/>
          <w:numId w:val="10"/>
        </w:numPr>
        <w:spacing w:line="240" w:lineRule="auto"/>
      </w:pPr>
      <w:r>
        <w:t>Ca(NO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F92FF0" w:rsidRDefault="00F92FF0" w:rsidP="00DF7769">
      <w:pPr>
        <w:pStyle w:val="Odstavecseseznamem"/>
        <w:numPr>
          <w:ilvl w:val="0"/>
          <w:numId w:val="10"/>
        </w:numPr>
        <w:spacing w:line="240" w:lineRule="auto"/>
      </w:pPr>
      <w:r>
        <w:t>15% N</w:t>
      </w:r>
    </w:p>
    <w:p w:rsidR="00F92FF0" w:rsidRDefault="00F92FF0" w:rsidP="00DF7769">
      <w:pPr>
        <w:pStyle w:val="Odstavecseseznamem"/>
        <w:numPr>
          <w:ilvl w:val="0"/>
          <w:numId w:val="10"/>
        </w:numPr>
        <w:spacing w:line="240" w:lineRule="auto"/>
      </w:pPr>
      <w:r>
        <w:t>20% Ca</w:t>
      </w:r>
    </w:p>
    <w:p w:rsidR="00F92FF0" w:rsidRDefault="00F92FF0" w:rsidP="00DF7769">
      <w:pPr>
        <w:pStyle w:val="Odstavecseseznamem"/>
        <w:numPr>
          <w:ilvl w:val="0"/>
          <w:numId w:val="10"/>
        </w:numPr>
        <w:spacing w:after="0" w:line="240" w:lineRule="auto"/>
      </w:pPr>
      <w:r>
        <w:t>drobné bílé až našedlé granule do 5 mm</w:t>
      </w:r>
    </w:p>
    <w:p w:rsidR="00F92FF0" w:rsidRDefault="00F92FF0" w:rsidP="00DF7769">
      <w:pPr>
        <w:spacing w:after="0" w:line="240" w:lineRule="auto"/>
        <w:ind w:left="1065"/>
      </w:pPr>
      <w:r>
        <w:t xml:space="preserve">+ </w:t>
      </w:r>
      <w:r w:rsidR="002270DD">
        <w:t xml:space="preserve">    </w:t>
      </w:r>
      <w:r>
        <w:t xml:space="preserve"> velmi rychlé působení</w:t>
      </w:r>
    </w:p>
    <w:p w:rsidR="002270DD" w:rsidRDefault="002270DD" w:rsidP="00DF7769">
      <w:pPr>
        <w:pStyle w:val="Odstavecseseznamem"/>
        <w:numPr>
          <w:ilvl w:val="0"/>
          <w:numId w:val="10"/>
        </w:numPr>
        <w:spacing w:line="240" w:lineRule="auto"/>
      </w:pPr>
      <w:r>
        <w:t>neváže se na sorpční komplex -&gt; často se vyplavuje -&gt; často malé dávky</w:t>
      </w:r>
    </w:p>
    <w:p w:rsidR="002270DD" w:rsidRDefault="002270DD" w:rsidP="00DF7769">
      <w:pPr>
        <w:pStyle w:val="Odstavecseseznamem"/>
        <w:numPr>
          <w:ilvl w:val="0"/>
          <w:numId w:val="10"/>
        </w:numPr>
        <w:spacing w:after="0" w:line="240" w:lineRule="auto"/>
      </w:pPr>
      <w:r>
        <w:t>hygroskopický – váže vzdušnou vlhkost</w:t>
      </w:r>
    </w:p>
    <w:p w:rsidR="002270DD" w:rsidRDefault="002270DD" w:rsidP="00DF7769">
      <w:pPr>
        <w:pStyle w:val="Nadpis3"/>
        <w:spacing w:before="0"/>
      </w:pPr>
      <w:r>
        <w:t>ledek hoře</w:t>
      </w:r>
      <w:r w:rsidR="00674244">
        <w:t>č</w:t>
      </w:r>
      <w:r>
        <w:t>natovapenatý</w:t>
      </w:r>
    </w:p>
    <w:p w:rsidR="00DF7769" w:rsidRDefault="00DF776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270DD" w:rsidRDefault="002270DD" w:rsidP="002270DD">
      <w:pPr>
        <w:pStyle w:val="Nadpis2"/>
      </w:pPr>
      <w:r>
        <w:lastRenderedPageBreak/>
        <w:t>ad 1b) N hnojiva s amoniakální formou N</w:t>
      </w:r>
    </w:p>
    <w:p w:rsidR="002270DD" w:rsidRDefault="002270DD" w:rsidP="00DF7769">
      <w:pPr>
        <w:pStyle w:val="Nadpis3"/>
        <w:spacing w:before="0"/>
      </w:pPr>
      <w:r>
        <w:t>síran amonný (SA)</w:t>
      </w:r>
    </w:p>
    <w:p w:rsidR="002270DD" w:rsidRDefault="002270DD" w:rsidP="00DF7769">
      <w:pPr>
        <w:pStyle w:val="Odstavecseseznamem"/>
        <w:numPr>
          <w:ilvl w:val="0"/>
          <w:numId w:val="10"/>
        </w:numPr>
        <w:spacing w:line="240" w:lineRule="auto"/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2270DD" w:rsidRDefault="002270DD" w:rsidP="00DF7769">
      <w:pPr>
        <w:pStyle w:val="Odstavecseseznamem"/>
        <w:numPr>
          <w:ilvl w:val="0"/>
          <w:numId w:val="10"/>
        </w:numPr>
        <w:spacing w:line="240" w:lineRule="auto"/>
      </w:pPr>
      <w:r>
        <w:t>20,5 % - 21% N</w:t>
      </w:r>
    </w:p>
    <w:p w:rsidR="002270DD" w:rsidRDefault="002270DD" w:rsidP="00DF7769">
      <w:pPr>
        <w:pStyle w:val="Odstavecseseznamem"/>
        <w:numPr>
          <w:ilvl w:val="0"/>
          <w:numId w:val="10"/>
        </w:numPr>
        <w:spacing w:line="240" w:lineRule="auto"/>
      </w:pPr>
      <w:r>
        <w:t>krystalická látka, ale může mít různou barvu</w:t>
      </w:r>
    </w:p>
    <w:p w:rsidR="002270DD" w:rsidRDefault="002270DD" w:rsidP="00DF7769">
      <w:pPr>
        <w:pStyle w:val="Odstavecseseznamem"/>
        <w:numPr>
          <w:ilvl w:val="0"/>
          <w:numId w:val="10"/>
        </w:numPr>
        <w:spacing w:after="0" w:line="240" w:lineRule="auto"/>
      </w:pPr>
      <w:r>
        <w:t>mírně hygroskopický</w:t>
      </w:r>
    </w:p>
    <w:p w:rsidR="002270DD" w:rsidRDefault="002270DD" w:rsidP="00DF7769">
      <w:pPr>
        <w:pStyle w:val="Nadpis3"/>
        <w:spacing w:before="0" w:line="240" w:lineRule="auto"/>
      </w:pPr>
      <w:r>
        <w:t>amoniak bezvodý</w:t>
      </w:r>
    </w:p>
    <w:p w:rsidR="002270DD" w:rsidRDefault="002270DD" w:rsidP="00DF7769">
      <w:pPr>
        <w:pStyle w:val="Odstavecseseznamem"/>
        <w:numPr>
          <w:ilvl w:val="0"/>
          <w:numId w:val="10"/>
        </w:numPr>
        <w:spacing w:line="240" w:lineRule="auto"/>
      </w:pPr>
      <w:r>
        <w:t>čpavek</w:t>
      </w:r>
    </w:p>
    <w:p w:rsidR="002270DD" w:rsidRDefault="002270DD" w:rsidP="00DF7769">
      <w:pPr>
        <w:pStyle w:val="Odstavecseseznamem"/>
        <w:numPr>
          <w:ilvl w:val="0"/>
          <w:numId w:val="10"/>
        </w:numPr>
        <w:spacing w:line="240" w:lineRule="auto"/>
      </w:pPr>
      <w:r>
        <w:t>NH</w:t>
      </w:r>
      <w:r>
        <w:rPr>
          <w:vertAlign w:val="subscript"/>
        </w:rPr>
        <w:t>3</w:t>
      </w:r>
    </w:p>
    <w:p w:rsidR="002270DD" w:rsidRDefault="002270DD" w:rsidP="00DF7769">
      <w:pPr>
        <w:pStyle w:val="Odstavecseseznamem"/>
        <w:numPr>
          <w:ilvl w:val="0"/>
          <w:numId w:val="10"/>
        </w:numPr>
        <w:spacing w:line="240" w:lineRule="auto"/>
      </w:pPr>
      <w:r>
        <w:t>82% N</w:t>
      </w:r>
    </w:p>
    <w:p w:rsidR="002270DD" w:rsidRDefault="002270DD" w:rsidP="00DF7769">
      <w:pPr>
        <w:pStyle w:val="Odstavecseseznamem"/>
        <w:numPr>
          <w:ilvl w:val="0"/>
          <w:numId w:val="10"/>
        </w:numPr>
        <w:spacing w:after="0" w:line="240" w:lineRule="auto"/>
      </w:pPr>
      <w:r>
        <w:t xml:space="preserve">bezbarvá kapalina- na vzduchu se z ní </w:t>
      </w:r>
      <w:r w:rsidR="00FD586C">
        <w:t>znovu stává plyn</w:t>
      </w:r>
    </w:p>
    <w:p w:rsidR="00FD586C" w:rsidRDefault="00E446BC" w:rsidP="00DF7769">
      <w:pPr>
        <w:pStyle w:val="Nadpis3"/>
        <w:spacing w:before="0"/>
      </w:pPr>
      <w:r>
        <w:t>amoniakální voda</w:t>
      </w:r>
    </w:p>
    <w:p w:rsidR="00E446BC" w:rsidRDefault="00AA0AD9" w:rsidP="00DF7769">
      <w:pPr>
        <w:pStyle w:val="Odstavecseseznamem"/>
        <w:numPr>
          <w:ilvl w:val="0"/>
          <w:numId w:val="10"/>
        </w:numPr>
        <w:spacing w:line="240" w:lineRule="auto"/>
      </w:pPr>
      <w:r>
        <w:t>čpavková voda</w:t>
      </w:r>
    </w:p>
    <w:p w:rsidR="00AA0AD9" w:rsidRDefault="00AA0AD9" w:rsidP="00DF7769">
      <w:pPr>
        <w:pStyle w:val="Odstavecseseznamem"/>
        <w:numPr>
          <w:ilvl w:val="0"/>
          <w:numId w:val="10"/>
        </w:numPr>
        <w:spacing w:line="240" w:lineRule="auto"/>
      </w:pPr>
      <w:r>
        <w:t>NH</w:t>
      </w:r>
      <w:r>
        <w:rPr>
          <w:vertAlign w:val="subscript"/>
        </w:rPr>
        <w:t>4</w:t>
      </w:r>
      <w:r>
        <w:t>OH</w:t>
      </w:r>
    </w:p>
    <w:p w:rsidR="00AA0AD9" w:rsidRDefault="00AA0AD9" w:rsidP="00DF7769">
      <w:pPr>
        <w:pStyle w:val="Odstavecseseznamem"/>
        <w:numPr>
          <w:ilvl w:val="0"/>
          <w:numId w:val="10"/>
        </w:numPr>
        <w:spacing w:line="240" w:lineRule="auto"/>
      </w:pPr>
      <w:r>
        <w:t>20 – 25% N</w:t>
      </w:r>
    </w:p>
    <w:p w:rsidR="00AA0AD9" w:rsidRDefault="00AA0AD9" w:rsidP="00DF7769">
      <w:pPr>
        <w:pStyle w:val="Odstavecseseznamem"/>
        <w:numPr>
          <w:ilvl w:val="0"/>
          <w:numId w:val="10"/>
        </w:numPr>
        <w:spacing w:line="240" w:lineRule="auto"/>
      </w:pPr>
      <w:r>
        <w:t>voda obohacená čpavkem</w:t>
      </w:r>
    </w:p>
    <w:p w:rsidR="00AA0AD9" w:rsidRDefault="00AA0AD9" w:rsidP="00AA0AD9">
      <w:pPr>
        <w:pStyle w:val="Nadpis2"/>
      </w:pPr>
      <w:r>
        <w:t xml:space="preserve">ad 1c) N hnojiva s organickou formou N </w:t>
      </w:r>
    </w:p>
    <w:p w:rsidR="00AA0AD9" w:rsidRDefault="00AA0AD9" w:rsidP="00AA0AD9">
      <w:pPr>
        <w:pStyle w:val="Nadpis2"/>
        <w:numPr>
          <w:ilvl w:val="0"/>
          <w:numId w:val="14"/>
        </w:numPr>
      </w:pPr>
      <w:r>
        <w:t>s amidovou formou N – NH</w:t>
      </w:r>
      <w:r>
        <w:rPr>
          <w:vertAlign w:val="subscript"/>
        </w:rPr>
        <w:t>2</w:t>
      </w:r>
    </w:p>
    <w:p w:rsidR="00AA0AD9" w:rsidRPr="00AA0AD9" w:rsidRDefault="00AA0AD9" w:rsidP="00DF7769">
      <w:pPr>
        <w:pStyle w:val="Nadpis3"/>
        <w:spacing w:before="0" w:line="240" w:lineRule="auto"/>
      </w:pPr>
      <w:r>
        <w:t>močovina</w:t>
      </w:r>
    </w:p>
    <w:p w:rsidR="002270DD" w:rsidRDefault="00AA0AD9" w:rsidP="00DF7769">
      <w:pPr>
        <w:pStyle w:val="Odstavecseseznamem"/>
        <w:numPr>
          <w:ilvl w:val="0"/>
          <w:numId w:val="10"/>
        </w:numPr>
        <w:spacing w:line="240" w:lineRule="auto"/>
      </w:pPr>
      <w:r>
        <w:t>CO(NH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</w:p>
    <w:p w:rsidR="00AA0AD9" w:rsidRDefault="00AA0AD9" w:rsidP="00DF7769">
      <w:pPr>
        <w:pStyle w:val="Odstavecseseznamem"/>
        <w:numPr>
          <w:ilvl w:val="0"/>
          <w:numId w:val="10"/>
        </w:numPr>
        <w:spacing w:line="240" w:lineRule="auto"/>
      </w:pPr>
      <w:r>
        <w:t>46% N</w:t>
      </w:r>
    </w:p>
    <w:p w:rsidR="00AA0AD9" w:rsidRDefault="00AA0AD9" w:rsidP="00DF7769">
      <w:pPr>
        <w:pStyle w:val="Odstavecseseznamem"/>
        <w:numPr>
          <w:ilvl w:val="0"/>
          <w:numId w:val="10"/>
        </w:numPr>
        <w:spacing w:line="240" w:lineRule="auto"/>
      </w:pPr>
      <w:r>
        <w:t xml:space="preserve">nejpomaleji působící </w:t>
      </w:r>
    </w:p>
    <w:p w:rsidR="00AA0AD9" w:rsidRDefault="00AA0AD9" w:rsidP="00DF7769">
      <w:pPr>
        <w:pStyle w:val="Odstavecseseznamem"/>
        <w:numPr>
          <w:ilvl w:val="0"/>
          <w:numId w:val="10"/>
        </w:numPr>
        <w:spacing w:after="0" w:line="240" w:lineRule="auto"/>
      </w:pPr>
      <w:r>
        <w:t>bílé granulky (jako ledek) – ale lesklejší</w:t>
      </w:r>
    </w:p>
    <w:p w:rsidR="00AA0AD9" w:rsidRDefault="00AA0AD9" w:rsidP="00DF7769">
      <w:pPr>
        <w:spacing w:after="0" w:line="240" w:lineRule="auto"/>
        <w:ind w:left="1065"/>
      </w:pPr>
      <w:r>
        <w:t>+     není hygroskopická</w:t>
      </w:r>
    </w:p>
    <w:p w:rsidR="00AA0AD9" w:rsidRDefault="00AA0AD9" w:rsidP="00DF7769">
      <w:pPr>
        <w:pStyle w:val="Odstavecseseznamem"/>
        <w:numPr>
          <w:ilvl w:val="0"/>
          <w:numId w:val="10"/>
        </w:numPr>
        <w:spacing w:line="240" w:lineRule="auto"/>
      </w:pPr>
      <w:r>
        <w:t>musí se zapravit</w:t>
      </w:r>
    </w:p>
    <w:p w:rsidR="00AA0AD9" w:rsidRDefault="00AA0AD9" w:rsidP="00AA0AD9">
      <w:pPr>
        <w:pStyle w:val="Nadpis2"/>
        <w:numPr>
          <w:ilvl w:val="0"/>
          <w:numId w:val="14"/>
        </w:numPr>
      </w:pPr>
      <w:r>
        <w:t>s kyanovou formou N – CN</w:t>
      </w:r>
      <w:r>
        <w:rPr>
          <w:vertAlign w:val="subscript"/>
        </w:rPr>
        <w:t>2</w:t>
      </w:r>
    </w:p>
    <w:p w:rsidR="00AA0AD9" w:rsidRDefault="00AA0AD9" w:rsidP="00DF7769">
      <w:pPr>
        <w:pStyle w:val="Nadpis3"/>
        <w:spacing w:before="0"/>
      </w:pPr>
      <w:r>
        <w:t>dusíkaté vápno</w:t>
      </w:r>
    </w:p>
    <w:p w:rsidR="00AA0AD9" w:rsidRDefault="00AA0AD9" w:rsidP="00DF7769">
      <w:pPr>
        <w:pStyle w:val="Odstavecseseznamem"/>
        <w:numPr>
          <w:ilvl w:val="0"/>
          <w:numId w:val="10"/>
        </w:numPr>
        <w:spacing w:line="240" w:lineRule="auto"/>
      </w:pPr>
      <w:r>
        <w:t>CaCN</w:t>
      </w:r>
      <w:r>
        <w:rPr>
          <w:vertAlign w:val="subscript"/>
        </w:rPr>
        <w:t>2</w:t>
      </w:r>
    </w:p>
    <w:p w:rsidR="00AA0AD9" w:rsidRDefault="00AA0AD9" w:rsidP="00DF7769">
      <w:pPr>
        <w:pStyle w:val="Odstavecseseznamem"/>
        <w:numPr>
          <w:ilvl w:val="0"/>
          <w:numId w:val="10"/>
        </w:numPr>
        <w:spacing w:line="240" w:lineRule="auto"/>
      </w:pPr>
      <w:r>
        <w:t>18 – 19% N</w:t>
      </w:r>
    </w:p>
    <w:p w:rsidR="00AA0AD9" w:rsidRDefault="00AA0AD9" w:rsidP="00DF7769">
      <w:pPr>
        <w:pStyle w:val="Odstavecseseznamem"/>
        <w:numPr>
          <w:ilvl w:val="0"/>
          <w:numId w:val="10"/>
        </w:numPr>
        <w:spacing w:line="240" w:lineRule="auto"/>
      </w:pPr>
      <w:r>
        <w:t>33 – 35% Ca</w:t>
      </w:r>
    </w:p>
    <w:p w:rsidR="00AA0AD9" w:rsidRDefault="00AA0AD9" w:rsidP="00DF7769">
      <w:pPr>
        <w:pStyle w:val="Odstavecseseznamem"/>
        <w:numPr>
          <w:ilvl w:val="0"/>
          <w:numId w:val="10"/>
        </w:numPr>
        <w:spacing w:line="240" w:lineRule="auto"/>
      </w:pPr>
      <w:r>
        <w:t>tmavošedý prášek</w:t>
      </w:r>
    </w:p>
    <w:p w:rsidR="00AA0AD9" w:rsidRDefault="00AA0AD9" w:rsidP="00AA0AD9">
      <w:pPr>
        <w:pStyle w:val="Nadpis2"/>
      </w:pPr>
      <w:r>
        <w:t>ad 2) N hnojiva s 2 formami N</w:t>
      </w:r>
    </w:p>
    <w:p w:rsidR="00AA0AD9" w:rsidRDefault="00AA0AD9" w:rsidP="00DF7769">
      <w:pPr>
        <w:pStyle w:val="Nadpis3"/>
        <w:spacing w:before="0"/>
      </w:pPr>
      <w:r>
        <w:t>ledek amonný (DA)</w:t>
      </w:r>
    </w:p>
    <w:p w:rsidR="00AA0AD9" w:rsidRPr="00AA0AD9" w:rsidRDefault="00AA0AD9" w:rsidP="00DF7769">
      <w:pPr>
        <w:pStyle w:val="Odstavecseseznamem"/>
        <w:numPr>
          <w:ilvl w:val="0"/>
          <w:numId w:val="10"/>
        </w:numPr>
        <w:spacing w:line="240" w:lineRule="auto"/>
      </w:pPr>
      <w:r>
        <w:t>dusičnan amonný 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</w:t>
      </w:r>
    </w:p>
    <w:p w:rsidR="00AA0AD9" w:rsidRDefault="00221118" w:rsidP="00DF7769">
      <w:pPr>
        <w:pStyle w:val="Odstavecseseznamem"/>
        <w:numPr>
          <w:ilvl w:val="0"/>
          <w:numId w:val="10"/>
        </w:numPr>
        <w:spacing w:line="240" w:lineRule="auto"/>
      </w:pPr>
      <w:r>
        <w:t>35% N</w:t>
      </w:r>
    </w:p>
    <w:p w:rsidR="00221118" w:rsidRDefault="00221118" w:rsidP="00DF7769">
      <w:pPr>
        <w:pStyle w:val="Odstavecseseznamem"/>
        <w:numPr>
          <w:ilvl w:val="0"/>
          <w:numId w:val="10"/>
        </w:numPr>
        <w:spacing w:after="0" w:line="240" w:lineRule="auto"/>
      </w:pPr>
      <w:r>
        <w:t>výbušný</w:t>
      </w:r>
    </w:p>
    <w:p w:rsidR="00221118" w:rsidRDefault="00221118" w:rsidP="00DF7769">
      <w:pPr>
        <w:pStyle w:val="Nadpis3"/>
        <w:spacing w:before="0"/>
      </w:pPr>
      <w:r>
        <w:t>ledek amonný s vápencem (LAV)</w:t>
      </w:r>
    </w:p>
    <w:p w:rsidR="00221118" w:rsidRDefault="00221118" w:rsidP="00DF7769">
      <w:pPr>
        <w:pStyle w:val="Odstavecseseznamem"/>
        <w:numPr>
          <w:ilvl w:val="0"/>
          <w:numId w:val="10"/>
        </w:numPr>
        <w:spacing w:line="240" w:lineRule="auto"/>
      </w:pPr>
      <w:r>
        <w:t>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 xml:space="preserve">3 </w:t>
      </w:r>
      <w:r>
        <w:t>+ CaCO</w:t>
      </w:r>
      <w:r>
        <w:rPr>
          <w:vertAlign w:val="subscript"/>
        </w:rPr>
        <w:t>3</w:t>
      </w:r>
    </w:p>
    <w:p w:rsidR="00221118" w:rsidRDefault="00221118" w:rsidP="00DF7769">
      <w:pPr>
        <w:pStyle w:val="Odstavecseseznamem"/>
        <w:numPr>
          <w:ilvl w:val="0"/>
          <w:numId w:val="10"/>
        </w:numPr>
        <w:spacing w:line="240" w:lineRule="auto"/>
      </w:pPr>
      <w:r>
        <w:t>27,5% N</w:t>
      </w:r>
    </w:p>
    <w:p w:rsidR="00221118" w:rsidRDefault="00221118" w:rsidP="00DF7769">
      <w:pPr>
        <w:pStyle w:val="Odstavecseseznamem"/>
        <w:numPr>
          <w:ilvl w:val="0"/>
          <w:numId w:val="10"/>
        </w:numPr>
        <w:spacing w:line="240" w:lineRule="auto"/>
      </w:pPr>
      <w:r>
        <w:t>slabě hygroskopický</w:t>
      </w:r>
    </w:p>
    <w:p w:rsidR="00536AE3" w:rsidRDefault="00536AE3" w:rsidP="00221118">
      <w:pPr>
        <w:pStyle w:val="Nadpis2"/>
      </w:pPr>
    </w:p>
    <w:p w:rsidR="00221118" w:rsidRDefault="00221118" w:rsidP="00221118">
      <w:pPr>
        <w:pStyle w:val="Nadpis2"/>
      </w:pPr>
      <w:r>
        <w:t>ad 3) N hnojiva se 3 formami N</w:t>
      </w:r>
    </w:p>
    <w:p w:rsidR="00221118" w:rsidRDefault="00221118" w:rsidP="00DF7769">
      <w:pPr>
        <w:pStyle w:val="Nadpis3"/>
        <w:spacing w:before="0"/>
      </w:pPr>
      <w:r>
        <w:t>DAM 390</w:t>
      </w:r>
    </w:p>
    <w:p w:rsidR="00221118" w:rsidRDefault="00221118" w:rsidP="00DF7769">
      <w:pPr>
        <w:pStyle w:val="Odstavecseseznamem"/>
        <w:numPr>
          <w:ilvl w:val="0"/>
          <w:numId w:val="10"/>
        </w:numPr>
        <w:spacing w:line="240" w:lineRule="auto"/>
      </w:pPr>
      <w:r>
        <w:t>kapalné hnojivo</w:t>
      </w:r>
    </w:p>
    <w:p w:rsidR="00221118" w:rsidRDefault="00221118" w:rsidP="00DF7769">
      <w:pPr>
        <w:pStyle w:val="Odstavecseseznamem"/>
        <w:numPr>
          <w:ilvl w:val="0"/>
          <w:numId w:val="10"/>
        </w:numPr>
        <w:spacing w:line="240" w:lineRule="auto"/>
      </w:pPr>
      <w:r>
        <w:t>původně listové, dnes i na holou půdu</w:t>
      </w:r>
    </w:p>
    <w:p w:rsidR="00221118" w:rsidRDefault="00516C73" w:rsidP="00DF7769">
      <w:pPr>
        <w:pStyle w:val="Odstavecseseznamem"/>
        <w:numPr>
          <w:ilvl w:val="0"/>
          <w:numId w:val="10"/>
        </w:numPr>
        <w:spacing w:line="240" w:lineRule="auto"/>
      </w:pPr>
      <w:r>
        <w:rPr>
          <w:noProof/>
          <w:lang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27.9pt;margin-top:6.65pt;width:12pt;height:33.75pt;z-index:251658240"/>
        </w:pict>
      </w:r>
      <w:r w:rsidR="00221118">
        <w:t>7,4% NO</w:t>
      </w:r>
      <w:r w:rsidR="00221118">
        <w:rPr>
          <w:vertAlign w:val="subscript"/>
        </w:rPr>
        <w:t>3</w:t>
      </w:r>
    </w:p>
    <w:p w:rsidR="00221118" w:rsidRDefault="00221118" w:rsidP="00DF7769">
      <w:pPr>
        <w:pStyle w:val="Odstavecseseznamem"/>
        <w:numPr>
          <w:ilvl w:val="0"/>
          <w:numId w:val="10"/>
        </w:numPr>
        <w:spacing w:line="240" w:lineRule="auto"/>
      </w:pPr>
      <w:r>
        <w:t>7,4% NH</w:t>
      </w:r>
      <w:r>
        <w:rPr>
          <w:vertAlign w:val="subscript"/>
        </w:rPr>
        <w:t>4</w:t>
      </w:r>
      <w:r>
        <w:t xml:space="preserve">              30% N</w:t>
      </w:r>
    </w:p>
    <w:p w:rsidR="00221118" w:rsidRPr="00221118" w:rsidRDefault="00221118" w:rsidP="00DF7769">
      <w:pPr>
        <w:pStyle w:val="Odstavecseseznamem"/>
        <w:numPr>
          <w:ilvl w:val="0"/>
          <w:numId w:val="10"/>
        </w:numPr>
        <w:spacing w:line="240" w:lineRule="auto"/>
      </w:pPr>
      <w:r>
        <w:t>15,2 % NH</w:t>
      </w:r>
      <w:r>
        <w:rPr>
          <w:vertAlign w:val="subscript"/>
        </w:rPr>
        <w:t>2</w:t>
      </w:r>
    </w:p>
    <w:p w:rsidR="00221118" w:rsidRDefault="00221118" w:rsidP="00DF7769">
      <w:pPr>
        <w:pStyle w:val="Odstavecseseznamem"/>
        <w:numPr>
          <w:ilvl w:val="0"/>
          <w:numId w:val="10"/>
        </w:numPr>
        <w:spacing w:line="240" w:lineRule="auto"/>
      </w:pPr>
      <w:r>
        <w:t>DAM =&gt; DA = dusičnan amonný, M = močovina</w:t>
      </w:r>
    </w:p>
    <w:p w:rsidR="00221118" w:rsidRDefault="00221118" w:rsidP="00DF7769">
      <w:pPr>
        <w:pStyle w:val="Odstavecseseznamem"/>
        <w:numPr>
          <w:ilvl w:val="0"/>
          <w:numId w:val="10"/>
        </w:numPr>
        <w:spacing w:line="240" w:lineRule="auto"/>
      </w:pPr>
      <w:r>
        <w:t>390 =&gt; v 1t = 390kg N</w:t>
      </w:r>
    </w:p>
    <w:p w:rsidR="00221118" w:rsidRDefault="00221118" w:rsidP="00DF7769">
      <w:pPr>
        <w:pStyle w:val="Odstavecseseznamem"/>
        <w:numPr>
          <w:ilvl w:val="0"/>
          <w:numId w:val="10"/>
        </w:numPr>
        <w:spacing w:line="240" w:lineRule="auto"/>
      </w:pPr>
      <w:r>
        <w:t>v 1l DAMu= 1,3kg (ve 100l DAMu = 39kg N)</w:t>
      </w:r>
    </w:p>
    <w:p w:rsidR="00221118" w:rsidRDefault="00221118" w:rsidP="00536AE3">
      <w:pPr>
        <w:pStyle w:val="Nadpis1"/>
        <w:spacing w:line="240" w:lineRule="auto"/>
      </w:pPr>
      <w:r>
        <w:t>Zásady použití N hnojiv</w:t>
      </w:r>
    </w:p>
    <w:p w:rsidR="002055D3" w:rsidRDefault="002055D3" w:rsidP="00536AE3">
      <w:pPr>
        <w:pStyle w:val="Odstavecseseznamem"/>
        <w:numPr>
          <w:ilvl w:val="0"/>
          <w:numId w:val="10"/>
        </w:numPr>
        <w:spacing w:after="0" w:line="240" w:lineRule="auto"/>
        <w:ind w:left="426"/>
      </w:pPr>
      <w:r>
        <w:t>volíme dle</w:t>
      </w:r>
    </w:p>
    <w:p w:rsidR="002055D3" w:rsidRDefault="002055D3" w:rsidP="00536AE3">
      <w:pPr>
        <w:pStyle w:val="Odstavecseseznamem"/>
        <w:numPr>
          <w:ilvl w:val="1"/>
          <w:numId w:val="10"/>
        </w:numPr>
        <w:spacing w:after="0" w:line="240" w:lineRule="auto"/>
      </w:pPr>
      <w:r>
        <w:t>rostlin</w:t>
      </w:r>
    </w:p>
    <w:p w:rsidR="002055D3" w:rsidRDefault="002055D3" w:rsidP="00536AE3">
      <w:pPr>
        <w:pStyle w:val="Odstavecseseznamem"/>
        <w:numPr>
          <w:ilvl w:val="1"/>
          <w:numId w:val="10"/>
        </w:numPr>
        <w:spacing w:after="0" w:line="240" w:lineRule="auto"/>
      </w:pPr>
      <w:r>
        <w:t>půdy</w:t>
      </w:r>
    </w:p>
    <w:p w:rsidR="002055D3" w:rsidRDefault="002055D3" w:rsidP="00536AE3">
      <w:pPr>
        <w:pStyle w:val="Odstavecseseznamem"/>
        <w:numPr>
          <w:ilvl w:val="1"/>
          <w:numId w:val="10"/>
        </w:numPr>
        <w:spacing w:after="0" w:line="240" w:lineRule="auto"/>
      </w:pPr>
      <w:r>
        <w:t>počasí</w:t>
      </w:r>
    </w:p>
    <w:p w:rsidR="002055D3" w:rsidRDefault="002055D3" w:rsidP="00536AE3">
      <w:pPr>
        <w:pStyle w:val="Odstavecseseznamem"/>
        <w:numPr>
          <w:ilvl w:val="1"/>
          <w:numId w:val="10"/>
        </w:numPr>
        <w:spacing w:after="0" w:line="240" w:lineRule="auto"/>
      </w:pPr>
      <w:r>
        <w:t>způsobu použití</w:t>
      </w:r>
    </w:p>
    <w:p w:rsidR="002055D3" w:rsidRDefault="002055D3" w:rsidP="00536AE3">
      <w:pPr>
        <w:pStyle w:val="Nadpis2"/>
        <w:spacing w:before="0" w:line="240" w:lineRule="auto"/>
      </w:pPr>
      <w:r>
        <w:t>Nitrátová forma</w:t>
      </w:r>
    </w:p>
    <w:p w:rsidR="002055D3" w:rsidRDefault="002055D3" w:rsidP="00536AE3">
      <w:pPr>
        <w:pStyle w:val="Odstavecseseznamem"/>
        <w:numPr>
          <w:ilvl w:val="1"/>
          <w:numId w:val="10"/>
        </w:numPr>
        <w:spacing w:line="240" w:lineRule="auto"/>
      </w:pPr>
      <w:r>
        <w:t>NO</w:t>
      </w:r>
      <w:r>
        <w:rPr>
          <w:vertAlign w:val="subscript"/>
        </w:rPr>
        <w:t>3</w:t>
      </w:r>
      <w:r>
        <w:rPr>
          <w:vertAlign w:val="superscript"/>
        </w:rPr>
        <w:t>-</w:t>
      </w:r>
    </w:p>
    <w:p w:rsidR="002055D3" w:rsidRDefault="002055D3" w:rsidP="00536AE3">
      <w:pPr>
        <w:pStyle w:val="Odstavecseseznamem"/>
        <w:numPr>
          <w:ilvl w:val="1"/>
          <w:numId w:val="10"/>
        </w:numPr>
        <w:spacing w:line="240" w:lineRule="auto"/>
      </w:pPr>
      <w:r>
        <w:t>v půdě se snadno rozpouští</w:t>
      </w:r>
    </w:p>
    <w:p w:rsidR="002055D3" w:rsidRDefault="002055D3" w:rsidP="00536AE3">
      <w:pPr>
        <w:pStyle w:val="Odstavecseseznamem"/>
        <w:numPr>
          <w:ilvl w:val="1"/>
          <w:numId w:val="10"/>
        </w:numPr>
        <w:spacing w:line="240" w:lineRule="auto"/>
      </w:pPr>
      <w:r>
        <w:t>snadno se pohybují</w:t>
      </w:r>
    </w:p>
    <w:p w:rsidR="002055D3" w:rsidRDefault="002055D3" w:rsidP="00536AE3">
      <w:pPr>
        <w:pStyle w:val="Odstavecseseznamem"/>
        <w:numPr>
          <w:ilvl w:val="1"/>
          <w:numId w:val="10"/>
        </w:numPr>
        <w:spacing w:line="240" w:lineRule="auto"/>
      </w:pPr>
      <w:r>
        <w:t>rychle působí</w:t>
      </w:r>
    </w:p>
    <w:p w:rsidR="002055D3" w:rsidRDefault="002055D3" w:rsidP="00536AE3">
      <w:pPr>
        <w:pStyle w:val="Odstavecseseznamem"/>
        <w:numPr>
          <w:ilvl w:val="1"/>
          <w:numId w:val="10"/>
        </w:numPr>
        <w:spacing w:line="240" w:lineRule="auto"/>
      </w:pPr>
      <w:r>
        <w:t>nejsou vázány na sorpční komplex</w:t>
      </w:r>
    </w:p>
    <w:p w:rsidR="002055D3" w:rsidRDefault="002055D3" w:rsidP="00536AE3">
      <w:pPr>
        <w:pStyle w:val="Odstavecseseznamem"/>
        <w:numPr>
          <w:ilvl w:val="1"/>
          <w:numId w:val="10"/>
        </w:numPr>
        <w:spacing w:after="0" w:line="240" w:lineRule="auto"/>
      </w:pPr>
      <w:r>
        <w:t>snadno se vyplavují do spodní vody</w:t>
      </w:r>
    </w:p>
    <w:p w:rsidR="002055D3" w:rsidRDefault="002055D3" w:rsidP="00536AE3">
      <w:pPr>
        <w:spacing w:after="0" w:line="240" w:lineRule="auto"/>
      </w:pPr>
      <w:r>
        <w:t>použití:</w:t>
      </w:r>
    </w:p>
    <w:p w:rsidR="002055D3" w:rsidRDefault="002055D3" w:rsidP="00536AE3">
      <w:pPr>
        <w:pStyle w:val="Odstavecseseznamem"/>
        <w:numPr>
          <w:ilvl w:val="1"/>
          <w:numId w:val="10"/>
        </w:numPr>
        <w:spacing w:line="240" w:lineRule="auto"/>
      </w:pPr>
      <w:r>
        <w:t xml:space="preserve">během vegetace - „na list“ </w:t>
      </w:r>
    </w:p>
    <w:p w:rsidR="002055D3" w:rsidRDefault="002055D3" w:rsidP="00536AE3">
      <w:pPr>
        <w:pStyle w:val="Odstavecseseznamem"/>
        <w:numPr>
          <w:ilvl w:val="1"/>
          <w:numId w:val="10"/>
        </w:numPr>
        <w:spacing w:after="0" w:line="240" w:lineRule="auto"/>
      </w:pPr>
      <w:r>
        <w:t>v malých dávkách častěji</w:t>
      </w:r>
    </w:p>
    <w:p w:rsidR="002055D3" w:rsidRDefault="002055D3" w:rsidP="00536AE3">
      <w:pPr>
        <w:pStyle w:val="Nadpis2"/>
        <w:spacing w:before="0" w:line="240" w:lineRule="auto"/>
      </w:pPr>
      <w:r>
        <w:t>Amoniakální forma</w:t>
      </w:r>
    </w:p>
    <w:p w:rsidR="002055D3" w:rsidRDefault="002055D3" w:rsidP="00536AE3">
      <w:pPr>
        <w:pStyle w:val="Odstavecseseznamem"/>
        <w:numPr>
          <w:ilvl w:val="1"/>
          <w:numId w:val="10"/>
        </w:numPr>
        <w:spacing w:line="240" w:lineRule="auto"/>
      </w:pPr>
      <w:r>
        <w:t>NH</w:t>
      </w:r>
      <w:r>
        <w:rPr>
          <w:vertAlign w:val="subscript"/>
        </w:rPr>
        <w:t>4</w:t>
      </w:r>
      <w:r>
        <w:rPr>
          <w:vertAlign w:val="superscript"/>
        </w:rPr>
        <w:t>+</w:t>
      </w:r>
    </w:p>
    <w:p w:rsidR="002055D3" w:rsidRDefault="002055D3" w:rsidP="00536AE3">
      <w:pPr>
        <w:pStyle w:val="Odstavecseseznamem"/>
        <w:numPr>
          <w:ilvl w:val="1"/>
          <w:numId w:val="10"/>
        </w:numPr>
        <w:spacing w:line="240" w:lineRule="auto"/>
      </w:pPr>
      <w:r>
        <w:t>snadno se rozpouštějí</w:t>
      </w:r>
    </w:p>
    <w:p w:rsidR="002055D3" w:rsidRDefault="002055D3" w:rsidP="00536AE3">
      <w:pPr>
        <w:pStyle w:val="Odstavecseseznamem"/>
        <w:numPr>
          <w:ilvl w:val="1"/>
          <w:numId w:val="10"/>
        </w:numPr>
        <w:spacing w:line="240" w:lineRule="auto"/>
      </w:pPr>
      <w:r>
        <w:t>většina půd je dobře váže</w:t>
      </w:r>
    </w:p>
    <w:p w:rsidR="002055D3" w:rsidRDefault="002055D3" w:rsidP="00536AE3">
      <w:pPr>
        <w:pStyle w:val="Odstavecseseznamem"/>
        <w:numPr>
          <w:ilvl w:val="1"/>
          <w:numId w:val="10"/>
        </w:numPr>
        <w:spacing w:line="240" w:lineRule="auto"/>
      </w:pPr>
      <w:r>
        <w:t>pomalejší působení</w:t>
      </w:r>
    </w:p>
    <w:p w:rsidR="002055D3" w:rsidRDefault="002055D3" w:rsidP="00536AE3">
      <w:pPr>
        <w:pStyle w:val="Odstavecseseznamem"/>
        <w:numPr>
          <w:ilvl w:val="1"/>
          <w:numId w:val="10"/>
        </w:numPr>
        <w:spacing w:after="0" w:line="240" w:lineRule="auto"/>
      </w:pPr>
      <w:r>
        <w:t>menší vyplavování</w:t>
      </w:r>
    </w:p>
    <w:p w:rsidR="007341FE" w:rsidRDefault="007341FE" w:rsidP="00536AE3">
      <w:pPr>
        <w:spacing w:after="0" w:line="240" w:lineRule="auto"/>
      </w:pPr>
      <w:r>
        <w:t>použití:</w:t>
      </w:r>
    </w:p>
    <w:p w:rsidR="007341FE" w:rsidRDefault="007341FE" w:rsidP="00536AE3">
      <w:pPr>
        <w:pStyle w:val="Odstavecseseznamem"/>
        <w:numPr>
          <w:ilvl w:val="1"/>
          <w:numId w:val="10"/>
        </w:numPr>
        <w:spacing w:line="240" w:lineRule="auto"/>
      </w:pPr>
      <w:r>
        <w:t>i krátce před setím</w:t>
      </w:r>
    </w:p>
    <w:p w:rsidR="007341FE" w:rsidRDefault="007341FE" w:rsidP="00536AE3">
      <w:pPr>
        <w:pStyle w:val="Nadpis2"/>
        <w:spacing w:line="240" w:lineRule="auto"/>
      </w:pPr>
      <w:r>
        <w:t>Organická forma</w:t>
      </w:r>
    </w:p>
    <w:p w:rsidR="007341FE" w:rsidRDefault="007341FE" w:rsidP="00536AE3">
      <w:pPr>
        <w:pStyle w:val="Odstavecseseznamem"/>
        <w:numPr>
          <w:ilvl w:val="1"/>
          <w:numId w:val="10"/>
        </w:numPr>
        <w:spacing w:line="240" w:lineRule="auto"/>
      </w:pPr>
      <w:r>
        <w:t>CN</w:t>
      </w:r>
      <w:r>
        <w:rPr>
          <w:vertAlign w:val="subscript"/>
        </w:rPr>
        <w:t>2</w:t>
      </w:r>
      <w:r>
        <w:t>, NH</w:t>
      </w:r>
      <w:r>
        <w:rPr>
          <w:vertAlign w:val="subscript"/>
        </w:rPr>
        <w:t>2</w:t>
      </w:r>
      <w:r>
        <w:rPr>
          <w:vertAlign w:val="superscript"/>
        </w:rPr>
        <w:t>+</w:t>
      </w:r>
    </w:p>
    <w:p w:rsidR="007341FE" w:rsidRDefault="007341FE" w:rsidP="00536AE3">
      <w:pPr>
        <w:pStyle w:val="Odstavecseseznamem"/>
        <w:numPr>
          <w:ilvl w:val="1"/>
          <w:numId w:val="10"/>
        </w:numPr>
        <w:spacing w:after="0" w:line="240" w:lineRule="auto"/>
      </w:pPr>
      <w:r>
        <w:t>pomalu se rozpouštějí</w:t>
      </w:r>
    </w:p>
    <w:p w:rsidR="007341FE" w:rsidRDefault="007341FE" w:rsidP="00536AE3">
      <w:pPr>
        <w:spacing w:after="0" w:line="240" w:lineRule="auto"/>
      </w:pPr>
      <w:r>
        <w:t>použití:</w:t>
      </w:r>
    </w:p>
    <w:p w:rsidR="007341FE" w:rsidRDefault="007341FE" w:rsidP="00536AE3">
      <w:pPr>
        <w:pStyle w:val="Odstavecseseznamem"/>
        <w:numPr>
          <w:ilvl w:val="1"/>
          <w:numId w:val="10"/>
        </w:numPr>
        <w:spacing w:line="240" w:lineRule="auto"/>
      </w:pPr>
      <w:r>
        <w:t>i 14 dní před setím</w:t>
      </w:r>
    </w:p>
    <w:p w:rsidR="007341FE" w:rsidRDefault="007341FE" w:rsidP="00536AE3">
      <w:pPr>
        <w:pStyle w:val="Odstavecseseznamem"/>
        <w:numPr>
          <w:ilvl w:val="0"/>
          <w:numId w:val="10"/>
        </w:numPr>
        <w:spacing w:line="240" w:lineRule="auto"/>
      </w:pPr>
      <w:r>
        <w:t>do kyselejších půd se nejvíce hodí</w:t>
      </w:r>
    </w:p>
    <w:p w:rsidR="007341FE" w:rsidRDefault="007341FE" w:rsidP="00536AE3">
      <w:pPr>
        <w:pStyle w:val="Odstavecseseznamem"/>
        <w:numPr>
          <w:ilvl w:val="1"/>
          <w:numId w:val="10"/>
        </w:numPr>
        <w:spacing w:line="240" w:lineRule="auto"/>
      </w:pPr>
      <w:r>
        <w:t>ledek amonný s vápencem =&gt; nitrátová forma N</w:t>
      </w:r>
    </w:p>
    <w:p w:rsidR="007341FE" w:rsidRDefault="007341FE" w:rsidP="00536AE3">
      <w:pPr>
        <w:pStyle w:val="Odstavecseseznamem"/>
        <w:numPr>
          <w:ilvl w:val="1"/>
          <w:numId w:val="10"/>
        </w:numPr>
        <w:spacing w:line="240" w:lineRule="auto"/>
      </w:pPr>
      <w:r>
        <w:t>neutralizují</w:t>
      </w:r>
    </w:p>
    <w:p w:rsidR="007341FE" w:rsidRDefault="007341FE" w:rsidP="00536AE3">
      <w:pPr>
        <w:pStyle w:val="Odstavecseseznamem"/>
        <w:numPr>
          <w:ilvl w:val="0"/>
          <w:numId w:val="10"/>
        </w:numPr>
        <w:spacing w:line="240" w:lineRule="auto"/>
      </w:pPr>
      <w:r>
        <w:t>do zásaditých či neutrálních půd</w:t>
      </w:r>
    </w:p>
    <w:p w:rsidR="007341FE" w:rsidRDefault="007341FE" w:rsidP="00536AE3">
      <w:pPr>
        <w:pStyle w:val="Odstavecseseznamem"/>
        <w:numPr>
          <w:ilvl w:val="1"/>
          <w:numId w:val="10"/>
        </w:numPr>
        <w:spacing w:line="240" w:lineRule="auto"/>
      </w:pPr>
      <w:r>
        <w:t>síran amonný</w:t>
      </w:r>
    </w:p>
    <w:p w:rsidR="007341FE" w:rsidRDefault="007341FE" w:rsidP="00536AE3">
      <w:pPr>
        <w:pStyle w:val="Odstavecseseznamem"/>
        <w:numPr>
          <w:ilvl w:val="0"/>
          <w:numId w:val="10"/>
        </w:numPr>
        <w:spacing w:line="240" w:lineRule="auto"/>
      </w:pPr>
      <w:r>
        <w:t>Rostliny snášející kyselé prostředí</w:t>
      </w:r>
    </w:p>
    <w:p w:rsidR="00DF7769" w:rsidRPr="00536AE3" w:rsidRDefault="007341FE" w:rsidP="00536AE3">
      <w:pPr>
        <w:pStyle w:val="Odstavecseseznamem"/>
        <w:numPr>
          <w:ilvl w:val="1"/>
          <w:numId w:val="10"/>
        </w:numPr>
        <w:spacing w:line="240" w:lineRule="auto"/>
      </w:pPr>
      <w:r>
        <w:t>amoniakální forma N</w:t>
      </w:r>
    </w:p>
    <w:p w:rsidR="00A43072" w:rsidRPr="00FC3A25" w:rsidRDefault="00A43072" w:rsidP="00A43072">
      <w:pPr>
        <w:pStyle w:val="Nadpis1"/>
        <w:rPr>
          <w:color w:val="FF0000"/>
        </w:rPr>
      </w:pPr>
      <w:r w:rsidRPr="00FC3A25">
        <w:rPr>
          <w:color w:val="FF0000"/>
        </w:rPr>
        <w:lastRenderedPageBreak/>
        <w:t>Fosforečná hnojiva</w:t>
      </w:r>
    </w:p>
    <w:p w:rsidR="00A43072" w:rsidRDefault="00A43072" w:rsidP="00A43072">
      <w:pPr>
        <w:spacing w:after="0"/>
      </w:pPr>
      <w:r>
        <w:t>dělení dle rozpustnosti</w:t>
      </w:r>
    </w:p>
    <w:p w:rsidR="00A43072" w:rsidRDefault="00A43072" w:rsidP="00A43072">
      <w:pPr>
        <w:pStyle w:val="Odstavecseseznamem"/>
        <w:numPr>
          <w:ilvl w:val="0"/>
          <w:numId w:val="15"/>
        </w:numPr>
      </w:pPr>
      <w:r>
        <w:t>ve vodě</w:t>
      </w:r>
    </w:p>
    <w:p w:rsidR="00A43072" w:rsidRDefault="00A43072" w:rsidP="00A43072">
      <w:pPr>
        <w:pStyle w:val="Odstavecseseznamem"/>
        <w:numPr>
          <w:ilvl w:val="0"/>
          <w:numId w:val="15"/>
        </w:numPr>
      </w:pPr>
      <w:r>
        <w:t>v kyselině citronové</w:t>
      </w:r>
    </w:p>
    <w:p w:rsidR="00A43072" w:rsidRDefault="00A43072" w:rsidP="00A43072">
      <w:pPr>
        <w:pStyle w:val="Odstavecseseznamem"/>
        <w:numPr>
          <w:ilvl w:val="0"/>
          <w:numId w:val="15"/>
        </w:numPr>
      </w:pPr>
      <w:r>
        <w:t>s těžko rozpustným P</w:t>
      </w:r>
    </w:p>
    <w:p w:rsidR="00A43072" w:rsidRPr="00A43072" w:rsidRDefault="00A43072" w:rsidP="00A43072">
      <w:pPr>
        <w:pStyle w:val="Nadpis2"/>
      </w:pPr>
      <w:r>
        <w:t>ad 1) Rozpustná ve vodě</w:t>
      </w:r>
    </w:p>
    <w:p w:rsidR="00A43072" w:rsidRDefault="00A43072" w:rsidP="00DF7769">
      <w:pPr>
        <w:pStyle w:val="Nadpis3"/>
        <w:spacing w:before="0"/>
      </w:pPr>
      <w:r>
        <w:t>superfosfát (SF, SP)</w:t>
      </w:r>
    </w:p>
    <w:p w:rsidR="00A43072" w:rsidRDefault="00A43072" w:rsidP="00A43072">
      <w:pPr>
        <w:pStyle w:val="Odstavecseseznamem"/>
        <w:numPr>
          <w:ilvl w:val="1"/>
          <w:numId w:val="10"/>
        </w:numPr>
      </w:pPr>
      <w:r>
        <w:t>Ca(H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:rsidR="00A43072" w:rsidRDefault="00A43072" w:rsidP="00A43072">
      <w:pPr>
        <w:pStyle w:val="Odstavecseseznamem"/>
        <w:numPr>
          <w:ilvl w:val="1"/>
          <w:numId w:val="10"/>
        </w:numPr>
      </w:pPr>
      <w:r>
        <w:t>v práškové nebo granulované podobě</w:t>
      </w:r>
    </w:p>
    <w:p w:rsidR="00A43072" w:rsidRDefault="00A43072" w:rsidP="00DF7769">
      <w:pPr>
        <w:pStyle w:val="Odstavecseseznamem"/>
        <w:numPr>
          <w:ilvl w:val="1"/>
          <w:numId w:val="10"/>
        </w:numPr>
        <w:spacing w:after="0"/>
      </w:pPr>
      <w:r>
        <w:t>18%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</w:p>
    <w:p w:rsidR="00A43072" w:rsidRDefault="00A43072" w:rsidP="00DF7769">
      <w:pPr>
        <w:pStyle w:val="Nadpis3"/>
        <w:spacing w:before="0"/>
      </w:pPr>
      <w:r>
        <w:t>superfosfát trojitý</w:t>
      </w:r>
    </w:p>
    <w:p w:rsidR="00A43072" w:rsidRDefault="00A43072" w:rsidP="00A43072">
      <w:pPr>
        <w:pStyle w:val="Odstavecseseznamem"/>
        <w:numPr>
          <w:ilvl w:val="1"/>
          <w:numId w:val="10"/>
        </w:numPr>
      </w:pPr>
      <w:r>
        <w:t>44%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</w:p>
    <w:p w:rsidR="00A43072" w:rsidRDefault="00DF7769" w:rsidP="00A43072">
      <w:pPr>
        <w:pStyle w:val="Nadpis2"/>
      </w:pPr>
      <w:r>
        <w:t>ad 2) R</w:t>
      </w:r>
      <w:r w:rsidR="00A43072">
        <w:t>ozpustné v kyselině citronové</w:t>
      </w:r>
    </w:p>
    <w:p w:rsidR="00A43072" w:rsidRDefault="00A43072" w:rsidP="00DF7769">
      <w:pPr>
        <w:pStyle w:val="Nadpis3"/>
        <w:spacing w:before="0"/>
      </w:pPr>
      <w:r>
        <w:t>Thomasova moučka</w:t>
      </w:r>
    </w:p>
    <w:p w:rsidR="00A43072" w:rsidRDefault="00DF7769" w:rsidP="00A43072">
      <w:pPr>
        <w:pStyle w:val="Nadpis2"/>
      </w:pPr>
      <w:r>
        <w:t>ad 3) S</w:t>
      </w:r>
      <w:r w:rsidR="00A43072">
        <w:t> těžko rozpustným fosforem</w:t>
      </w:r>
    </w:p>
    <w:p w:rsidR="00A43072" w:rsidRDefault="00A43072" w:rsidP="00DF7769">
      <w:pPr>
        <w:pStyle w:val="Nadpis3"/>
        <w:spacing w:before="0"/>
      </w:pPr>
      <w:r>
        <w:t>mleté fosfáty</w:t>
      </w:r>
    </w:p>
    <w:p w:rsidR="00A43072" w:rsidRDefault="00A43072" w:rsidP="00A43072">
      <w:pPr>
        <w:pStyle w:val="Odstavecseseznamem"/>
        <w:numPr>
          <w:ilvl w:val="1"/>
          <w:numId w:val="10"/>
        </w:numPr>
      </w:pPr>
      <w:r>
        <w:t>hyperfosfáty</w:t>
      </w:r>
    </w:p>
    <w:p w:rsidR="00A43072" w:rsidRDefault="00A43072" w:rsidP="00A43072">
      <w:pPr>
        <w:pStyle w:val="Odstavecseseznamem"/>
        <w:numPr>
          <w:ilvl w:val="1"/>
          <w:numId w:val="10"/>
        </w:numPr>
      </w:pPr>
      <w:r>
        <w:t>hygrofosfáty</w:t>
      </w:r>
    </w:p>
    <w:p w:rsidR="00A43072" w:rsidRDefault="00A43072" w:rsidP="00A43072">
      <w:pPr>
        <w:pStyle w:val="Odstavecseseznamem"/>
        <w:numPr>
          <w:ilvl w:val="1"/>
          <w:numId w:val="10"/>
        </w:numPr>
      </w:pPr>
      <w:r>
        <w:t>cca 30%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</w:p>
    <w:p w:rsidR="00907BC6" w:rsidRPr="00A43072" w:rsidRDefault="00907BC6" w:rsidP="00907BC6">
      <w:pPr>
        <w:pStyle w:val="Nadpis1"/>
      </w:pPr>
      <w:r>
        <w:t>Zásady používání P hnojiv</w:t>
      </w:r>
    </w:p>
    <w:p w:rsidR="00A43072" w:rsidRDefault="00907BC6" w:rsidP="00DF7769">
      <w:pPr>
        <w:spacing w:after="0"/>
      </w:pPr>
      <w:r>
        <w:t>P- málo pohyblivý</w:t>
      </w:r>
    </w:p>
    <w:p w:rsidR="00907BC6" w:rsidRDefault="00907BC6" w:rsidP="00DF7769">
      <w:pPr>
        <w:spacing w:after="0"/>
      </w:pPr>
      <w:r>
        <w:t xml:space="preserve">ze SP </w:t>
      </w:r>
    </w:p>
    <w:p w:rsidR="00907BC6" w:rsidRDefault="00907BC6" w:rsidP="00907BC6">
      <w:pPr>
        <w:pStyle w:val="Odstavecseseznamem"/>
        <w:numPr>
          <w:ilvl w:val="1"/>
          <w:numId w:val="10"/>
        </w:numPr>
        <w:ind w:left="851"/>
      </w:pPr>
      <w:r>
        <w:t xml:space="preserve"> nejdostupnější</w:t>
      </w:r>
    </w:p>
    <w:p w:rsidR="00907BC6" w:rsidRDefault="00907BC6" w:rsidP="00907BC6">
      <w:pPr>
        <w:pStyle w:val="Odstavecseseznamem"/>
        <w:numPr>
          <w:ilvl w:val="1"/>
          <w:numId w:val="10"/>
        </w:numPr>
        <w:ind w:left="851"/>
      </w:pPr>
      <w:r>
        <w:t>zvrhávání P</w:t>
      </w:r>
    </w:p>
    <w:p w:rsidR="00907BC6" w:rsidRDefault="00907BC6" w:rsidP="00907BC6">
      <w:pPr>
        <w:pStyle w:val="Odstavecseseznamem"/>
        <w:numPr>
          <w:ilvl w:val="2"/>
          <w:numId w:val="10"/>
        </w:numPr>
        <w:ind w:left="1418"/>
      </w:pPr>
      <w:r>
        <w:t>přechod ze snadno rozpustné formy P na těžko rozpustné</w:t>
      </w:r>
    </w:p>
    <w:p w:rsidR="00907BC6" w:rsidRDefault="00907BC6" w:rsidP="00907BC6">
      <w:pPr>
        <w:pStyle w:val="Odstavecseseznamem"/>
        <w:numPr>
          <w:ilvl w:val="3"/>
          <w:numId w:val="10"/>
        </w:numPr>
        <w:ind w:left="2127"/>
      </w:pPr>
      <w:r>
        <w:t>na kyselých půdách</w:t>
      </w:r>
    </w:p>
    <w:p w:rsidR="00907BC6" w:rsidRDefault="00907BC6" w:rsidP="00907BC6">
      <w:pPr>
        <w:pStyle w:val="Odstavecseseznamem"/>
        <w:numPr>
          <w:ilvl w:val="1"/>
          <w:numId w:val="10"/>
        </w:numPr>
        <w:ind w:left="851"/>
      </w:pPr>
      <w:r>
        <w:t>zaorat</w:t>
      </w:r>
    </w:p>
    <w:p w:rsidR="00907BC6" w:rsidRDefault="00907BC6" w:rsidP="00907BC6">
      <w:pPr>
        <w:spacing w:after="0"/>
      </w:pPr>
      <w:r>
        <w:t>mleté fosfáty</w:t>
      </w:r>
    </w:p>
    <w:p w:rsidR="00907BC6" w:rsidRDefault="00907BC6" w:rsidP="00907BC6">
      <w:pPr>
        <w:pStyle w:val="Odstavecseseznamem"/>
        <w:numPr>
          <w:ilvl w:val="1"/>
          <w:numId w:val="10"/>
        </w:numPr>
        <w:ind w:left="851"/>
      </w:pPr>
      <w:r>
        <w:t>v těžko přijatelných formách</w:t>
      </w:r>
    </w:p>
    <w:p w:rsidR="00907BC6" w:rsidRDefault="00907BC6" w:rsidP="00907BC6">
      <w:pPr>
        <w:pStyle w:val="Odstavecseseznamem"/>
        <w:numPr>
          <w:ilvl w:val="1"/>
          <w:numId w:val="10"/>
        </w:numPr>
        <w:ind w:left="851"/>
      </w:pPr>
      <w:r>
        <w:t>jeteloviny, luskoviny</w:t>
      </w:r>
    </w:p>
    <w:p w:rsidR="00907BC6" w:rsidRDefault="00907BC6" w:rsidP="00907BC6">
      <w:pPr>
        <w:pStyle w:val="Odstavecseseznamem"/>
        <w:numPr>
          <w:ilvl w:val="1"/>
          <w:numId w:val="10"/>
        </w:numPr>
        <w:ind w:left="851"/>
      </w:pPr>
      <w:r>
        <w:t>do kyselejších půd</w:t>
      </w:r>
    </w:p>
    <w:p w:rsidR="00907BC6" w:rsidRDefault="00907BC6" w:rsidP="00907BC6">
      <w:pPr>
        <w:pStyle w:val="Odstavecseseznamem"/>
        <w:numPr>
          <w:ilvl w:val="1"/>
          <w:numId w:val="10"/>
        </w:numPr>
        <w:ind w:left="851"/>
      </w:pPr>
      <w:r>
        <w:t>ve vyšších dávkách = „zásobně“</w:t>
      </w:r>
    </w:p>
    <w:p w:rsidR="00DF7769" w:rsidRDefault="00DF776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07BC6" w:rsidRPr="00FC3A25" w:rsidRDefault="00907BC6" w:rsidP="00907BC6">
      <w:pPr>
        <w:pStyle w:val="Nadpis1"/>
        <w:rPr>
          <w:color w:val="FF0000"/>
        </w:rPr>
      </w:pPr>
      <w:r w:rsidRPr="00FC3A25">
        <w:rPr>
          <w:color w:val="FF0000"/>
        </w:rPr>
        <w:lastRenderedPageBreak/>
        <w:t>Draselná hnojiva</w:t>
      </w:r>
    </w:p>
    <w:p w:rsidR="007341FE" w:rsidRDefault="00907BC6" w:rsidP="00907BC6">
      <w:pPr>
        <w:spacing w:after="0"/>
      </w:pPr>
      <w:r>
        <w:t>dělení podle návaznosti</w:t>
      </w:r>
    </w:p>
    <w:p w:rsidR="00907BC6" w:rsidRDefault="00907BC6" w:rsidP="00907BC6">
      <w:pPr>
        <w:pStyle w:val="Odstavecseseznamem"/>
        <w:numPr>
          <w:ilvl w:val="0"/>
          <w:numId w:val="16"/>
        </w:numPr>
      </w:pPr>
      <w:r>
        <w:t>chloridová- KCl</w:t>
      </w:r>
    </w:p>
    <w:p w:rsidR="00907BC6" w:rsidRDefault="00907BC6" w:rsidP="00907BC6">
      <w:pPr>
        <w:pStyle w:val="Odstavecseseznamem"/>
        <w:numPr>
          <w:ilvl w:val="0"/>
          <w:numId w:val="16"/>
        </w:numPr>
      </w:pPr>
      <w:r>
        <w:t>síranová-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907BC6" w:rsidRDefault="00907BC6" w:rsidP="00907BC6">
      <w:pPr>
        <w:pStyle w:val="Odstavecseseznamem"/>
        <w:numPr>
          <w:ilvl w:val="0"/>
          <w:numId w:val="16"/>
        </w:numPr>
      </w:pPr>
      <w:r>
        <w:t>silikátová- na Si</w:t>
      </w:r>
    </w:p>
    <w:p w:rsidR="00907BC6" w:rsidRDefault="00907BC6" w:rsidP="00907BC6">
      <w:pPr>
        <w:pStyle w:val="Nadpis2"/>
      </w:pPr>
      <w:r>
        <w:t>ad 1) chloridová</w:t>
      </w:r>
    </w:p>
    <w:p w:rsidR="00907BC6" w:rsidRDefault="00907BC6" w:rsidP="00DF7769">
      <w:pPr>
        <w:pStyle w:val="Nadpis3"/>
        <w:spacing w:before="0"/>
      </w:pPr>
      <w:r>
        <w:t>draselná sůl</w:t>
      </w:r>
    </w:p>
    <w:p w:rsidR="00907BC6" w:rsidRDefault="00907BC6" w:rsidP="00907BC6">
      <w:pPr>
        <w:pStyle w:val="Odstavecseseznamem"/>
        <w:numPr>
          <w:ilvl w:val="1"/>
          <w:numId w:val="10"/>
        </w:numPr>
      </w:pPr>
      <w:r>
        <w:t>KCl</w:t>
      </w:r>
    </w:p>
    <w:p w:rsidR="00907BC6" w:rsidRDefault="00907BC6" w:rsidP="00907BC6">
      <w:pPr>
        <w:pStyle w:val="Odstavecseseznamem"/>
        <w:numPr>
          <w:ilvl w:val="2"/>
          <w:numId w:val="17"/>
        </w:numPr>
      </w:pPr>
      <w:r>
        <w:t>40</w:t>
      </w:r>
    </w:p>
    <w:p w:rsidR="00907BC6" w:rsidRDefault="00907BC6" w:rsidP="00907BC6">
      <w:pPr>
        <w:pStyle w:val="Odstavecseseznamem"/>
        <w:numPr>
          <w:ilvl w:val="2"/>
          <w:numId w:val="17"/>
        </w:numPr>
      </w:pPr>
      <w:r>
        <w:t>50  % K</w:t>
      </w:r>
      <w:r>
        <w:rPr>
          <w:vertAlign w:val="subscript"/>
        </w:rPr>
        <w:t>2</w:t>
      </w:r>
      <w:r>
        <w:t>O</w:t>
      </w:r>
    </w:p>
    <w:p w:rsidR="00907BC6" w:rsidRDefault="00907BC6" w:rsidP="00907BC6">
      <w:pPr>
        <w:pStyle w:val="Odstavecseseznamem"/>
        <w:numPr>
          <w:ilvl w:val="2"/>
          <w:numId w:val="17"/>
        </w:numPr>
      </w:pPr>
      <w:r>
        <w:t>60</w:t>
      </w:r>
    </w:p>
    <w:p w:rsidR="00907BC6" w:rsidRDefault="00907BC6" w:rsidP="00907BC6">
      <w:pPr>
        <w:pStyle w:val="Odstavecseseznamem"/>
        <w:numPr>
          <w:ilvl w:val="1"/>
          <w:numId w:val="17"/>
        </w:numPr>
      </w:pPr>
      <w:r>
        <w:t>krystalická sůl, nejčastěji narůžovělá</w:t>
      </w:r>
    </w:p>
    <w:p w:rsidR="00907BC6" w:rsidRDefault="00907BC6" w:rsidP="00DF7769">
      <w:pPr>
        <w:pStyle w:val="Odstavecseseznamem"/>
        <w:numPr>
          <w:ilvl w:val="1"/>
          <w:numId w:val="17"/>
        </w:numPr>
        <w:spacing w:after="0"/>
      </w:pPr>
      <w:r>
        <w:t>může být i granulovaná</w:t>
      </w:r>
    </w:p>
    <w:p w:rsidR="00907BC6" w:rsidRDefault="00907BC6" w:rsidP="00DF7769">
      <w:pPr>
        <w:pStyle w:val="Nadpis3"/>
        <w:spacing w:before="0"/>
      </w:pPr>
      <w:r>
        <w:t>magnesium kainit</w:t>
      </w:r>
      <w:bookmarkStart w:id="0" w:name="_GoBack"/>
      <w:bookmarkEnd w:id="0"/>
    </w:p>
    <w:p w:rsidR="00907BC6" w:rsidRDefault="00907BC6" w:rsidP="00907BC6">
      <w:pPr>
        <w:pStyle w:val="Odstavecseseznamem"/>
        <w:numPr>
          <w:ilvl w:val="1"/>
          <w:numId w:val="17"/>
        </w:numPr>
      </w:pPr>
      <w:r>
        <w:t>KCl + NaCl</w:t>
      </w:r>
    </w:p>
    <w:p w:rsidR="00907BC6" w:rsidRDefault="00907BC6" w:rsidP="00DF7769">
      <w:pPr>
        <w:pStyle w:val="Odstavecseseznamem"/>
        <w:numPr>
          <w:ilvl w:val="1"/>
          <w:numId w:val="17"/>
        </w:numPr>
        <w:spacing w:after="0"/>
      </w:pPr>
      <w:r>
        <w:t>cca 20% K</w:t>
      </w:r>
      <w:r>
        <w:rPr>
          <w:vertAlign w:val="subscript"/>
        </w:rPr>
        <w:t>2</w:t>
      </w:r>
      <w:r>
        <w:t>O</w:t>
      </w:r>
    </w:p>
    <w:p w:rsidR="00907BC6" w:rsidRDefault="00907BC6" w:rsidP="00DF7769">
      <w:pPr>
        <w:pStyle w:val="Nadpis3"/>
        <w:spacing w:before="0"/>
      </w:pPr>
      <w:r>
        <w:t>kamex</w:t>
      </w:r>
    </w:p>
    <w:p w:rsidR="00907BC6" w:rsidRDefault="00907BC6" w:rsidP="00907BC6">
      <w:pPr>
        <w:pStyle w:val="Odstavecseseznamem"/>
        <w:numPr>
          <w:ilvl w:val="1"/>
          <w:numId w:val="17"/>
        </w:numPr>
      </w:pPr>
      <w:r>
        <w:t>KCl + NaCl + MgCl</w:t>
      </w:r>
      <w:r>
        <w:rPr>
          <w:vertAlign w:val="subscript"/>
        </w:rPr>
        <w:t>2</w:t>
      </w:r>
    </w:p>
    <w:p w:rsidR="00907BC6" w:rsidRDefault="00907BC6" w:rsidP="00907BC6">
      <w:pPr>
        <w:pStyle w:val="Nadpis2"/>
      </w:pPr>
      <w:r>
        <w:t xml:space="preserve">ad 2) </w:t>
      </w:r>
      <w:r w:rsidR="00851E82">
        <w:t>Síranová</w:t>
      </w:r>
    </w:p>
    <w:p w:rsidR="00851E82" w:rsidRDefault="00851E82" w:rsidP="00DF7769">
      <w:pPr>
        <w:pStyle w:val="Nadpis3"/>
        <w:spacing w:before="0"/>
      </w:pPr>
      <w:r>
        <w:t>síran draselný</w:t>
      </w:r>
    </w:p>
    <w:p w:rsidR="00851E82" w:rsidRDefault="00851E82" w:rsidP="00851E82">
      <w:pPr>
        <w:pStyle w:val="Odstavecseseznamem"/>
        <w:numPr>
          <w:ilvl w:val="1"/>
          <w:numId w:val="17"/>
        </w:numPr>
      </w:pPr>
      <w:r>
        <w:t>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851E82" w:rsidRDefault="00851E82" w:rsidP="00851E82">
      <w:pPr>
        <w:pStyle w:val="Odstavecseseznamem"/>
        <w:numPr>
          <w:ilvl w:val="1"/>
          <w:numId w:val="17"/>
        </w:numPr>
      </w:pPr>
      <w:r>
        <w:t>cca 50% K</w:t>
      </w:r>
      <w:r>
        <w:rPr>
          <w:vertAlign w:val="subscript"/>
        </w:rPr>
        <w:t>2</w:t>
      </w:r>
      <w:r>
        <w:t>O</w:t>
      </w:r>
    </w:p>
    <w:p w:rsidR="00851E82" w:rsidRDefault="00851E82" w:rsidP="00851E82">
      <w:pPr>
        <w:pStyle w:val="Odstavecseseznamem"/>
        <w:numPr>
          <w:ilvl w:val="1"/>
          <w:numId w:val="17"/>
        </w:numPr>
      </w:pPr>
      <w:r>
        <w:t>jemná sypká sůl</w:t>
      </w:r>
    </w:p>
    <w:p w:rsidR="00851E82" w:rsidRDefault="00851E82" w:rsidP="00851E82">
      <w:pPr>
        <w:pStyle w:val="Odstavecseseznamem"/>
        <w:numPr>
          <w:ilvl w:val="1"/>
          <w:numId w:val="17"/>
        </w:numPr>
      </w:pPr>
      <w:r>
        <w:t>málo hygroskopický</w:t>
      </w:r>
    </w:p>
    <w:p w:rsidR="00851E82" w:rsidRDefault="00851E82" w:rsidP="00851E82">
      <w:pPr>
        <w:pStyle w:val="Nadpis2"/>
      </w:pPr>
      <w:r>
        <w:t>ad 3) Silikátová</w:t>
      </w:r>
    </w:p>
    <w:p w:rsidR="00851E82" w:rsidRDefault="00851E82" w:rsidP="00DF7769">
      <w:pPr>
        <w:pStyle w:val="Nadpis3"/>
        <w:spacing w:before="0"/>
      </w:pPr>
      <w:r>
        <w:t>draselné křemičitany</w:t>
      </w:r>
    </w:p>
    <w:p w:rsidR="00851E82" w:rsidRDefault="00851E82" w:rsidP="00851E82">
      <w:pPr>
        <w:pStyle w:val="Odstavecseseznamem"/>
        <w:numPr>
          <w:ilvl w:val="1"/>
          <w:numId w:val="17"/>
        </w:numPr>
      </w:pPr>
      <w:r>
        <w:t>těžko rozpustné v rostlinách</w:t>
      </w:r>
    </w:p>
    <w:p w:rsidR="00851E82" w:rsidRDefault="00851E82" w:rsidP="00851E82">
      <w:pPr>
        <w:pStyle w:val="Odstavecseseznamem"/>
        <w:numPr>
          <w:ilvl w:val="1"/>
          <w:numId w:val="17"/>
        </w:numPr>
      </w:pPr>
      <w:r>
        <w:t>používají se do kompostů</w:t>
      </w:r>
    </w:p>
    <w:p w:rsidR="00851E82" w:rsidRDefault="00851E82" w:rsidP="00851E82">
      <w:pPr>
        <w:pStyle w:val="Odstavecseseznamem"/>
        <w:numPr>
          <w:ilvl w:val="1"/>
          <w:numId w:val="17"/>
        </w:numPr>
      </w:pPr>
      <w:r>
        <w:t>2 – 20% K</w:t>
      </w:r>
      <w:r>
        <w:rPr>
          <w:vertAlign w:val="subscript"/>
        </w:rPr>
        <w:t>2</w:t>
      </w:r>
      <w:r>
        <w:t>O</w:t>
      </w:r>
    </w:p>
    <w:p w:rsidR="00851E82" w:rsidRDefault="00851E82" w:rsidP="00851E82">
      <w:pPr>
        <w:pStyle w:val="Nadpis1"/>
      </w:pPr>
      <w:r>
        <w:t>Zásady použití K hnojiv</w:t>
      </w:r>
    </w:p>
    <w:p w:rsidR="00851E82" w:rsidRDefault="00851E82" w:rsidP="00851E82">
      <w:pPr>
        <w:pStyle w:val="Odstavecseseznamem"/>
        <w:numPr>
          <w:ilvl w:val="1"/>
          <w:numId w:val="17"/>
        </w:numPr>
        <w:ind w:left="426"/>
      </w:pPr>
      <w:r>
        <w:t>fyziologicky kyselá</w:t>
      </w:r>
    </w:p>
    <w:p w:rsidR="00851E82" w:rsidRDefault="00851E82" w:rsidP="00851E82">
      <w:pPr>
        <w:pStyle w:val="Odstavecseseznamem"/>
        <w:numPr>
          <w:ilvl w:val="1"/>
          <w:numId w:val="17"/>
        </w:numPr>
        <w:ind w:left="426"/>
      </w:pPr>
      <w:r>
        <w:t>(nejkyselejší =) chloridová =&gt; síranová =&gt; silikátová (= skoro neutrální)</w:t>
      </w:r>
    </w:p>
    <w:p w:rsidR="00851E82" w:rsidRDefault="00851E82" w:rsidP="00851E82">
      <w:pPr>
        <w:pStyle w:val="Odstavecseseznamem"/>
        <w:numPr>
          <w:ilvl w:val="1"/>
          <w:numId w:val="17"/>
        </w:numPr>
        <w:ind w:left="426"/>
      </w:pPr>
      <w:r>
        <w:t>na kyselejší půdy – síranová</w:t>
      </w:r>
    </w:p>
    <w:p w:rsidR="00851E82" w:rsidRDefault="00851E82" w:rsidP="00851E82">
      <w:pPr>
        <w:pStyle w:val="Odstavecseseznamem"/>
        <w:numPr>
          <w:ilvl w:val="1"/>
          <w:numId w:val="17"/>
        </w:numPr>
        <w:ind w:left="426"/>
      </w:pPr>
      <w:r>
        <w:t>na půdy náchylné na tvoření půdního skraloupu =&gt; kainit (Na)</w:t>
      </w:r>
    </w:p>
    <w:p w:rsidR="00851E82" w:rsidRDefault="00851E82" w:rsidP="00851E82">
      <w:pPr>
        <w:pStyle w:val="Odstavecseseznamem"/>
        <w:numPr>
          <w:ilvl w:val="1"/>
          <w:numId w:val="17"/>
        </w:numPr>
        <w:spacing w:after="0"/>
        <w:ind w:left="426"/>
      </w:pPr>
      <w:r>
        <w:t>plodiny s vyššími nároky na S – síranová (olejniny, jeteloviny,…)</w:t>
      </w:r>
    </w:p>
    <w:p w:rsidR="00851E82" w:rsidRDefault="00851E82" w:rsidP="00851E82">
      <w:pPr>
        <w:ind w:left="2133" w:firstLine="419"/>
      </w:pPr>
      <w:r>
        <w:t xml:space="preserve">  na Cl – chloridová (pórek,…)</w:t>
      </w:r>
    </w:p>
    <w:p w:rsidR="00DF7769" w:rsidRDefault="00DF776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51E82" w:rsidRPr="00FC3A25" w:rsidRDefault="00851E82" w:rsidP="00732EF8">
      <w:pPr>
        <w:pStyle w:val="Nadpis1"/>
        <w:rPr>
          <w:color w:val="FF0000"/>
        </w:rPr>
      </w:pPr>
      <w:r w:rsidRPr="00FC3A25">
        <w:rPr>
          <w:color w:val="FF0000"/>
        </w:rPr>
        <w:lastRenderedPageBreak/>
        <w:t xml:space="preserve"> </w:t>
      </w:r>
      <w:r w:rsidR="00732EF8" w:rsidRPr="00FC3A25">
        <w:rPr>
          <w:color w:val="FF0000"/>
        </w:rPr>
        <w:t>Vápenatá hnojiva</w:t>
      </w:r>
    </w:p>
    <w:p w:rsidR="00732EF8" w:rsidRDefault="00732EF8" w:rsidP="00536AE3">
      <w:pPr>
        <w:spacing w:after="0" w:line="240" w:lineRule="auto"/>
      </w:pPr>
      <w:r>
        <w:t>dělení podle chemické formy:</w:t>
      </w:r>
    </w:p>
    <w:p w:rsidR="00732EF8" w:rsidRDefault="00732EF8" w:rsidP="00536AE3">
      <w:pPr>
        <w:pStyle w:val="Odstavecseseznamem"/>
        <w:numPr>
          <w:ilvl w:val="0"/>
          <w:numId w:val="18"/>
        </w:numPr>
        <w:spacing w:line="240" w:lineRule="auto"/>
      </w:pPr>
      <w:r>
        <w:t>oxidová CaO</w:t>
      </w:r>
    </w:p>
    <w:p w:rsidR="00732EF8" w:rsidRDefault="00732EF8" w:rsidP="00536AE3">
      <w:pPr>
        <w:pStyle w:val="Odstavecseseznamem"/>
        <w:numPr>
          <w:ilvl w:val="0"/>
          <w:numId w:val="18"/>
        </w:numPr>
        <w:spacing w:line="240" w:lineRule="auto"/>
      </w:pPr>
      <w:r>
        <w:t>uhličitanová CaCO</w:t>
      </w:r>
      <w:r>
        <w:rPr>
          <w:vertAlign w:val="subscript"/>
        </w:rPr>
        <w:t>3</w:t>
      </w:r>
    </w:p>
    <w:p w:rsidR="00732EF8" w:rsidRDefault="00732EF8" w:rsidP="00536AE3">
      <w:pPr>
        <w:pStyle w:val="Odstavecseseznamem"/>
        <w:numPr>
          <w:ilvl w:val="0"/>
          <w:numId w:val="18"/>
        </w:numPr>
        <w:spacing w:line="240" w:lineRule="auto"/>
      </w:pPr>
      <w:r>
        <w:t>odpadová CaO + CaCO</w:t>
      </w:r>
      <w:r>
        <w:rPr>
          <w:vertAlign w:val="subscript"/>
        </w:rPr>
        <w:t>3</w:t>
      </w:r>
    </w:p>
    <w:p w:rsidR="00732EF8" w:rsidRDefault="00732EF8" w:rsidP="00536AE3">
      <w:pPr>
        <w:pStyle w:val="Nadpis2"/>
        <w:spacing w:line="240" w:lineRule="auto"/>
      </w:pPr>
      <w:r>
        <w:t>ad 1) oxidová</w:t>
      </w:r>
    </w:p>
    <w:p w:rsidR="00732EF8" w:rsidRDefault="00732EF8" w:rsidP="00536AE3">
      <w:pPr>
        <w:pStyle w:val="Nadpis3"/>
        <w:spacing w:before="0" w:line="240" w:lineRule="auto"/>
      </w:pPr>
      <w:r>
        <w:t>pálené vápno</w:t>
      </w:r>
    </w:p>
    <w:p w:rsidR="00732EF8" w:rsidRDefault="00732EF8" w:rsidP="00536AE3">
      <w:pPr>
        <w:pStyle w:val="Odstavecseseznamem"/>
        <w:numPr>
          <w:ilvl w:val="1"/>
          <w:numId w:val="17"/>
        </w:numPr>
        <w:spacing w:line="240" w:lineRule="auto"/>
      </w:pPr>
      <w:r>
        <w:t>z přírodního vápence</w:t>
      </w:r>
    </w:p>
    <w:p w:rsidR="00732EF8" w:rsidRDefault="00732EF8" w:rsidP="00536AE3">
      <w:pPr>
        <w:pStyle w:val="Odstavecseseznamem"/>
        <w:numPr>
          <w:ilvl w:val="1"/>
          <w:numId w:val="17"/>
        </w:numPr>
        <w:spacing w:line="240" w:lineRule="auto"/>
      </w:pPr>
      <w:r>
        <w:t>různá kvalita</w:t>
      </w:r>
    </w:p>
    <w:p w:rsidR="00732EF8" w:rsidRDefault="00732EF8" w:rsidP="00536AE3">
      <w:pPr>
        <w:pStyle w:val="Odstavecseseznamem"/>
        <w:numPr>
          <w:ilvl w:val="2"/>
          <w:numId w:val="17"/>
        </w:numPr>
        <w:spacing w:line="240" w:lineRule="auto"/>
      </w:pPr>
      <w:r>
        <w:t xml:space="preserve">A </w:t>
      </w:r>
      <w:r w:rsidR="00593B2B">
        <w:t xml:space="preserve">- </w:t>
      </w:r>
      <w:r>
        <w:t xml:space="preserve">85% CaO                  </w:t>
      </w:r>
    </w:p>
    <w:p w:rsidR="00732EF8" w:rsidRDefault="00732EF8" w:rsidP="00536AE3">
      <w:pPr>
        <w:pStyle w:val="Odstavecseseznamem"/>
        <w:numPr>
          <w:ilvl w:val="2"/>
          <w:numId w:val="17"/>
        </w:numPr>
        <w:spacing w:after="0" w:line="240" w:lineRule="auto"/>
      </w:pPr>
      <w:r>
        <w:t xml:space="preserve">B </w:t>
      </w:r>
      <w:r w:rsidR="00593B2B">
        <w:t xml:space="preserve">- </w:t>
      </w:r>
      <w:r>
        <w:t>75 – 85% CaO</w:t>
      </w:r>
    </w:p>
    <w:p w:rsidR="00593B2B" w:rsidRDefault="00593B2B" w:rsidP="00536AE3">
      <w:pPr>
        <w:pStyle w:val="Nadpis2"/>
        <w:spacing w:before="0" w:line="240" w:lineRule="auto"/>
      </w:pPr>
      <w:r>
        <w:t>ad 2) uhličitanová</w:t>
      </w:r>
    </w:p>
    <w:p w:rsidR="00593B2B" w:rsidRDefault="00593B2B" w:rsidP="00536AE3">
      <w:pPr>
        <w:pStyle w:val="Nadpis3"/>
        <w:spacing w:before="0" w:line="240" w:lineRule="auto"/>
      </w:pPr>
      <w:r>
        <w:t>mleté vápence</w:t>
      </w:r>
    </w:p>
    <w:p w:rsidR="00593B2B" w:rsidRDefault="00593B2B" w:rsidP="00536AE3">
      <w:pPr>
        <w:pStyle w:val="Odstavecseseznamem"/>
        <w:numPr>
          <w:ilvl w:val="1"/>
          <w:numId w:val="17"/>
        </w:numPr>
        <w:spacing w:line="240" w:lineRule="auto"/>
      </w:pPr>
      <w:r>
        <w:t>cca 60 – 90% CaCO</w:t>
      </w:r>
      <w:r>
        <w:rPr>
          <w:vertAlign w:val="subscript"/>
        </w:rPr>
        <w:t>3</w:t>
      </w:r>
    </w:p>
    <w:p w:rsidR="00593B2B" w:rsidRDefault="00593B2B" w:rsidP="00536AE3">
      <w:pPr>
        <w:pStyle w:val="Odstavecseseznamem"/>
        <w:numPr>
          <w:ilvl w:val="1"/>
          <w:numId w:val="17"/>
        </w:numPr>
        <w:spacing w:line="240" w:lineRule="auto"/>
      </w:pPr>
      <w:r>
        <w:t>šedavé, bělavé</w:t>
      </w:r>
    </w:p>
    <w:p w:rsidR="00593B2B" w:rsidRDefault="00593B2B" w:rsidP="00536AE3">
      <w:pPr>
        <w:pStyle w:val="Odstavecseseznamem"/>
        <w:numPr>
          <w:ilvl w:val="1"/>
          <w:numId w:val="17"/>
        </w:numPr>
        <w:spacing w:after="0" w:line="240" w:lineRule="auto"/>
      </w:pPr>
      <w:r>
        <w:t>čím jsou chemicky čistší, tím jsou bělejší</w:t>
      </w:r>
    </w:p>
    <w:p w:rsidR="00593B2B" w:rsidRDefault="00593B2B" w:rsidP="00536AE3">
      <w:pPr>
        <w:pStyle w:val="Nadpis3"/>
        <w:spacing w:before="0" w:line="240" w:lineRule="auto"/>
      </w:pPr>
      <w:r>
        <w:t>zvětralé dolomitické vápence</w:t>
      </w:r>
    </w:p>
    <w:p w:rsidR="00593B2B" w:rsidRDefault="00593B2B" w:rsidP="00536AE3">
      <w:pPr>
        <w:pStyle w:val="Odstavecseseznamem"/>
        <w:numPr>
          <w:ilvl w:val="1"/>
          <w:numId w:val="17"/>
        </w:numPr>
        <w:spacing w:line="240" w:lineRule="auto"/>
      </w:pPr>
      <w:r>
        <w:t>CaCO</w:t>
      </w:r>
      <w:r>
        <w:rPr>
          <w:vertAlign w:val="subscript"/>
        </w:rPr>
        <w:t>3</w:t>
      </w:r>
      <w:r>
        <w:t xml:space="preserve"> + MgCO</w:t>
      </w:r>
      <w:r>
        <w:rPr>
          <w:vertAlign w:val="subscript"/>
        </w:rPr>
        <w:t>3</w:t>
      </w:r>
    </w:p>
    <w:p w:rsidR="00593B2B" w:rsidRDefault="00593B2B" w:rsidP="00536AE3">
      <w:pPr>
        <w:pStyle w:val="Odstavecseseznamem"/>
        <w:numPr>
          <w:ilvl w:val="1"/>
          <w:numId w:val="17"/>
        </w:numPr>
        <w:spacing w:after="0" w:line="240" w:lineRule="auto"/>
      </w:pPr>
      <w:r>
        <w:t>cca 35% MgCO</w:t>
      </w:r>
      <w:r>
        <w:rPr>
          <w:vertAlign w:val="subscript"/>
        </w:rPr>
        <w:t>3</w:t>
      </w:r>
    </w:p>
    <w:p w:rsidR="00593B2B" w:rsidRDefault="00593B2B" w:rsidP="00536AE3">
      <w:pPr>
        <w:pStyle w:val="Nadpis2"/>
        <w:spacing w:before="0" w:line="240" w:lineRule="auto"/>
      </w:pPr>
      <w:r>
        <w:t>ad 3) odpadová</w:t>
      </w:r>
    </w:p>
    <w:p w:rsidR="00593B2B" w:rsidRDefault="00593B2B" w:rsidP="00536AE3">
      <w:pPr>
        <w:pStyle w:val="Odstavecseseznamem"/>
        <w:numPr>
          <w:ilvl w:val="1"/>
          <w:numId w:val="17"/>
        </w:numPr>
        <w:spacing w:line="240" w:lineRule="auto"/>
      </w:pPr>
      <w:r>
        <w:t xml:space="preserve">odpady z Ca produktů a cementáren či cukrovarů </w:t>
      </w:r>
    </w:p>
    <w:p w:rsidR="00593B2B" w:rsidRDefault="00593B2B" w:rsidP="00536AE3">
      <w:pPr>
        <w:pStyle w:val="Nadpis1"/>
        <w:spacing w:before="0" w:line="240" w:lineRule="auto"/>
      </w:pPr>
      <w:r>
        <w:t>Zásady použití Ca hnojiv</w:t>
      </w:r>
    </w:p>
    <w:p w:rsidR="00593B2B" w:rsidRDefault="00593B2B" w:rsidP="00536AE3">
      <w:pPr>
        <w:pStyle w:val="Odstavecseseznamem"/>
        <w:numPr>
          <w:ilvl w:val="1"/>
          <w:numId w:val="17"/>
        </w:numPr>
        <w:spacing w:line="240" w:lineRule="auto"/>
        <w:ind w:left="426"/>
      </w:pPr>
      <w:r>
        <w:t>rozhoduje obsah CaCO</w:t>
      </w:r>
      <w:r>
        <w:rPr>
          <w:vertAlign w:val="subscript"/>
        </w:rPr>
        <w:t>3</w:t>
      </w:r>
    </w:p>
    <w:p w:rsidR="00593B2B" w:rsidRDefault="00593B2B" w:rsidP="00536AE3">
      <w:pPr>
        <w:pStyle w:val="Odstavecseseznamem"/>
        <w:numPr>
          <w:ilvl w:val="1"/>
          <w:numId w:val="17"/>
        </w:numPr>
        <w:spacing w:line="240" w:lineRule="auto"/>
        <w:ind w:left="426"/>
      </w:pPr>
      <w:r>
        <w:t>&gt; 0,3%</w:t>
      </w:r>
    </w:p>
    <w:p w:rsidR="00593B2B" w:rsidRDefault="00593B2B" w:rsidP="00536AE3">
      <w:pPr>
        <w:pStyle w:val="Odstavecseseznamem"/>
        <w:numPr>
          <w:ilvl w:val="0"/>
          <w:numId w:val="19"/>
        </w:numPr>
        <w:spacing w:line="240" w:lineRule="auto"/>
      </w:pPr>
      <w:r>
        <w:t>Udržovací hnojení</w:t>
      </w:r>
    </w:p>
    <w:p w:rsidR="00593B2B" w:rsidRDefault="00593B2B" w:rsidP="00536AE3">
      <w:pPr>
        <w:pStyle w:val="Odstavecseseznamem"/>
        <w:numPr>
          <w:ilvl w:val="1"/>
          <w:numId w:val="19"/>
        </w:numPr>
        <w:spacing w:line="240" w:lineRule="auto"/>
      </w:pPr>
      <w:r>
        <w:t>udržet alespoň neutrální reakci</w:t>
      </w:r>
    </w:p>
    <w:p w:rsidR="00593B2B" w:rsidRDefault="00593B2B" w:rsidP="00536AE3">
      <w:pPr>
        <w:pStyle w:val="Odstavecseseznamem"/>
        <w:numPr>
          <w:ilvl w:val="0"/>
          <w:numId w:val="19"/>
        </w:numPr>
        <w:spacing w:line="240" w:lineRule="auto"/>
      </w:pPr>
      <w:r>
        <w:t>Meliorační hnojení</w:t>
      </w:r>
    </w:p>
    <w:p w:rsidR="00593B2B" w:rsidRDefault="00593B2B" w:rsidP="00536AE3">
      <w:pPr>
        <w:pStyle w:val="Odstavecseseznamem"/>
        <w:numPr>
          <w:ilvl w:val="1"/>
          <w:numId w:val="19"/>
        </w:numPr>
        <w:spacing w:line="240" w:lineRule="auto"/>
      </w:pPr>
      <w:r>
        <w:t>změnit pH půdy alespoň na neutrální</w:t>
      </w:r>
    </w:p>
    <w:p w:rsidR="00593B2B" w:rsidRDefault="00593B2B" w:rsidP="00536AE3">
      <w:pPr>
        <w:spacing w:after="0" w:line="240" w:lineRule="auto"/>
      </w:pPr>
      <w:r>
        <w:t>Druh použitého Ca hnojiva záleží hlavně na druhu a pH půdy.</w:t>
      </w:r>
    </w:p>
    <w:p w:rsidR="00593B2B" w:rsidRDefault="00593B2B" w:rsidP="00536AE3">
      <w:pPr>
        <w:pStyle w:val="Odstavecseseznamem"/>
        <w:numPr>
          <w:ilvl w:val="0"/>
          <w:numId w:val="20"/>
        </w:numPr>
        <w:spacing w:after="0" w:line="240" w:lineRule="auto"/>
      </w:pPr>
      <w:r>
        <w:t>těžké půdy + kyselé pH =&gt; pálené x hašené vápno</w:t>
      </w:r>
    </w:p>
    <w:p w:rsidR="00593B2B" w:rsidRDefault="00593B2B" w:rsidP="00536AE3">
      <w:pPr>
        <w:pStyle w:val="Odstavecseseznamem"/>
        <w:numPr>
          <w:ilvl w:val="0"/>
          <w:numId w:val="20"/>
        </w:numPr>
        <w:spacing w:after="0" w:line="240" w:lineRule="auto"/>
      </w:pPr>
      <w:r>
        <w:t>těžší půdy + méně kyselé pH =&gt; mleté vápence</w:t>
      </w:r>
    </w:p>
    <w:p w:rsidR="00593B2B" w:rsidRDefault="00593B2B" w:rsidP="00536AE3">
      <w:pPr>
        <w:pStyle w:val="Odstavecseseznamem"/>
        <w:numPr>
          <w:ilvl w:val="0"/>
          <w:numId w:val="20"/>
        </w:numPr>
        <w:spacing w:after="0" w:line="240" w:lineRule="auto"/>
      </w:pPr>
      <w:r>
        <w:t>lehké půdy =&gt; mleté vápence</w:t>
      </w:r>
    </w:p>
    <w:p w:rsidR="00593B2B" w:rsidRDefault="00593B2B" w:rsidP="00536AE3">
      <w:pPr>
        <w:spacing w:after="0" w:line="240" w:lineRule="auto"/>
      </w:pPr>
    </w:p>
    <w:p w:rsidR="00593B2B" w:rsidRDefault="00593B2B" w:rsidP="00536AE3">
      <w:pPr>
        <w:spacing w:after="0" w:line="240" w:lineRule="auto"/>
      </w:pPr>
      <w:r>
        <w:t>Přímé vápnění nesnáší =&gt; brambory, oves, len</w:t>
      </w:r>
    </w:p>
    <w:p w:rsidR="00593B2B" w:rsidRDefault="00593B2B" w:rsidP="00536AE3">
      <w:pPr>
        <w:spacing w:after="0" w:line="240" w:lineRule="auto"/>
      </w:pPr>
      <w:r>
        <w:t>Přímé vápnění snáší dobře =&gt; jeteloviny, luskoviny, cukrovka, konopí</w:t>
      </w:r>
    </w:p>
    <w:p w:rsidR="00593B2B" w:rsidRDefault="00593B2B" w:rsidP="00536AE3">
      <w:pPr>
        <w:spacing w:after="0" w:line="240" w:lineRule="auto"/>
      </w:pPr>
    </w:p>
    <w:p w:rsidR="00593B2B" w:rsidRDefault="00593B2B" w:rsidP="00536AE3">
      <w:pPr>
        <w:spacing w:after="0" w:line="240" w:lineRule="auto"/>
      </w:pPr>
      <w:r>
        <w:t>Většinou se dává Ca k předplodině.</w:t>
      </w:r>
    </w:p>
    <w:p w:rsidR="00593B2B" w:rsidRDefault="00593B2B" w:rsidP="00536AE3">
      <w:pPr>
        <w:spacing w:after="0" w:line="240" w:lineRule="auto"/>
      </w:pPr>
      <w:r>
        <w:t xml:space="preserve">I forma </w:t>
      </w:r>
      <w:r w:rsidR="00004913">
        <w:t>rozhoduje o možnosti použití</w:t>
      </w:r>
    </w:p>
    <w:p w:rsidR="00004913" w:rsidRDefault="00004913" w:rsidP="00536AE3">
      <w:pPr>
        <w:spacing w:after="0" w:line="240" w:lineRule="auto"/>
      </w:pPr>
      <w:r>
        <w:tab/>
      </w:r>
      <w:r>
        <w:tab/>
        <w:t>s uhličitanovou formou =&gt; i během vegetace</w:t>
      </w:r>
    </w:p>
    <w:p w:rsidR="00254FE2" w:rsidRPr="00536AE3" w:rsidRDefault="00004913" w:rsidP="00536AE3">
      <w:pPr>
        <w:spacing w:line="240" w:lineRule="auto"/>
      </w:pPr>
      <w:r>
        <w:tab/>
      </w:r>
      <w:r>
        <w:tab/>
        <w:t>s oxidovou formou =&gt; jen na podzim a zapravit</w:t>
      </w:r>
    </w:p>
    <w:p w:rsidR="00004913" w:rsidRPr="00FC3A25" w:rsidRDefault="00004913" w:rsidP="00536AE3">
      <w:pPr>
        <w:pStyle w:val="Nadpis1"/>
        <w:spacing w:before="0" w:line="240" w:lineRule="auto"/>
        <w:rPr>
          <w:color w:val="FF0000"/>
        </w:rPr>
      </w:pPr>
      <w:r w:rsidRPr="00FC3A25">
        <w:rPr>
          <w:color w:val="FF0000"/>
        </w:rPr>
        <w:t>Hořečnatá hnojiva</w:t>
      </w:r>
    </w:p>
    <w:p w:rsidR="00004913" w:rsidRDefault="00004913" w:rsidP="00536AE3">
      <w:pPr>
        <w:pStyle w:val="Nadpis3"/>
        <w:spacing w:line="240" w:lineRule="auto"/>
      </w:pPr>
      <w:r>
        <w:t>hořká sůl</w:t>
      </w:r>
    </w:p>
    <w:p w:rsidR="00004913" w:rsidRDefault="00004913" w:rsidP="00536AE3">
      <w:pPr>
        <w:pStyle w:val="Odstavecseseznamem"/>
        <w:numPr>
          <w:ilvl w:val="1"/>
          <w:numId w:val="17"/>
        </w:numPr>
        <w:spacing w:line="240" w:lineRule="auto"/>
      </w:pPr>
      <w:r>
        <w:t>MgSO</w:t>
      </w:r>
      <w:r>
        <w:rPr>
          <w:vertAlign w:val="subscript"/>
        </w:rPr>
        <w:t>4</w:t>
      </w:r>
      <w:r>
        <w:t xml:space="preserve"> * 7H</w:t>
      </w:r>
      <w:r>
        <w:rPr>
          <w:vertAlign w:val="subscript"/>
        </w:rPr>
        <w:t>2</w:t>
      </w:r>
      <w:r>
        <w:t>O</w:t>
      </w:r>
    </w:p>
    <w:p w:rsidR="00004913" w:rsidRDefault="00004913" w:rsidP="00536AE3">
      <w:pPr>
        <w:pStyle w:val="Odstavecseseznamem"/>
        <w:numPr>
          <w:ilvl w:val="1"/>
          <w:numId w:val="17"/>
        </w:numPr>
        <w:spacing w:line="240" w:lineRule="auto"/>
      </w:pPr>
      <w:r>
        <w:t>krystalická sůl x kapalné hnojivo – postřiky</w:t>
      </w:r>
    </w:p>
    <w:p w:rsidR="00004913" w:rsidRDefault="00004913" w:rsidP="00536AE3">
      <w:pPr>
        <w:pStyle w:val="Odstavecseseznamem"/>
        <w:numPr>
          <w:ilvl w:val="1"/>
          <w:numId w:val="17"/>
        </w:numPr>
        <w:spacing w:after="0" w:line="240" w:lineRule="auto"/>
      </w:pPr>
      <w:r>
        <w:t>cca 16% MgO</w:t>
      </w:r>
    </w:p>
    <w:p w:rsidR="00004913" w:rsidRDefault="00004913" w:rsidP="00536AE3">
      <w:pPr>
        <w:pStyle w:val="Nadpis3"/>
        <w:spacing w:before="0" w:line="240" w:lineRule="auto"/>
      </w:pPr>
      <w:r>
        <w:t>kieserit</w:t>
      </w:r>
    </w:p>
    <w:p w:rsidR="00004913" w:rsidRDefault="00004913" w:rsidP="00536AE3">
      <w:pPr>
        <w:pStyle w:val="Odstavecseseznamem"/>
        <w:numPr>
          <w:ilvl w:val="1"/>
          <w:numId w:val="17"/>
        </w:numPr>
        <w:spacing w:line="240" w:lineRule="auto"/>
      </w:pPr>
      <w:r>
        <w:t>cca 26% MgO</w:t>
      </w:r>
    </w:p>
    <w:p w:rsidR="00004913" w:rsidRDefault="00004913" w:rsidP="00004913">
      <w:pPr>
        <w:pStyle w:val="Nzev"/>
      </w:pPr>
      <w:r>
        <w:lastRenderedPageBreak/>
        <w:t>ad 2) Vícesložková</w:t>
      </w:r>
    </w:p>
    <w:p w:rsidR="00004913" w:rsidRDefault="00004913" w:rsidP="00004913">
      <w:pPr>
        <w:spacing w:after="0"/>
      </w:pPr>
      <w:r>
        <w:t>výhody:</w:t>
      </w:r>
    </w:p>
    <w:p w:rsidR="00004913" w:rsidRDefault="00004913" w:rsidP="00004913">
      <w:pPr>
        <w:pStyle w:val="Odstavecseseznamem"/>
        <w:numPr>
          <w:ilvl w:val="1"/>
          <w:numId w:val="17"/>
        </w:numPr>
      </w:pPr>
      <w:r>
        <w:t>snižování nákladů – méně pojezdů (mzdy, nafta,…)</w:t>
      </w:r>
    </w:p>
    <w:p w:rsidR="00004913" w:rsidRDefault="00004913" w:rsidP="00004913">
      <w:pPr>
        <w:pStyle w:val="Odstavecseseznamem"/>
        <w:numPr>
          <w:ilvl w:val="1"/>
          <w:numId w:val="17"/>
        </w:numPr>
      </w:pPr>
      <w:r>
        <w:t>méně pojezdů po pozemku</w:t>
      </w:r>
    </w:p>
    <w:p w:rsidR="00004913" w:rsidRDefault="00004913" w:rsidP="00004913">
      <w:pPr>
        <w:pStyle w:val="Odstavecseseznamem"/>
        <w:numPr>
          <w:ilvl w:val="1"/>
          <w:numId w:val="17"/>
        </w:numPr>
      </w:pPr>
      <w:r>
        <w:t>rovnoměrnější a přesnější aplikace</w:t>
      </w:r>
    </w:p>
    <w:p w:rsidR="00004913" w:rsidRDefault="00004913" w:rsidP="00004913">
      <w:pPr>
        <w:pStyle w:val="Odstavecseseznamem"/>
        <w:numPr>
          <w:ilvl w:val="1"/>
          <w:numId w:val="17"/>
        </w:numPr>
      </w:pPr>
      <w:r>
        <w:t>živiny v dobře přijatelných formách</w:t>
      </w:r>
    </w:p>
    <w:p w:rsidR="00BF6435" w:rsidRDefault="00BF6435" w:rsidP="00536AE3">
      <w:pPr>
        <w:pStyle w:val="Nadpis1"/>
        <w:spacing w:before="0"/>
      </w:pPr>
      <w:r>
        <w:t>Dvousložková</w:t>
      </w:r>
    </w:p>
    <w:p w:rsidR="00BF6435" w:rsidRDefault="00BF6435" w:rsidP="00BF6435">
      <w:pPr>
        <w:pStyle w:val="Odstavecseseznamem"/>
        <w:numPr>
          <w:ilvl w:val="1"/>
          <w:numId w:val="17"/>
        </w:numPr>
      </w:pPr>
      <w:r>
        <w:t>NP (Amofos – 11,5 %)</w:t>
      </w:r>
    </w:p>
    <w:p w:rsidR="00BF6435" w:rsidRDefault="00BF6435" w:rsidP="00BF6435">
      <w:pPr>
        <w:pStyle w:val="Odstavecseseznamem"/>
        <w:numPr>
          <w:ilvl w:val="1"/>
          <w:numId w:val="17"/>
        </w:numPr>
      </w:pPr>
      <w:r>
        <w:t>NK</w:t>
      </w:r>
    </w:p>
    <w:p w:rsidR="00BF6435" w:rsidRDefault="00BF6435" w:rsidP="00BF6435">
      <w:pPr>
        <w:pStyle w:val="Odstavecseseznamem"/>
        <w:numPr>
          <w:ilvl w:val="1"/>
          <w:numId w:val="17"/>
        </w:numPr>
      </w:pPr>
      <w:r>
        <w:t>PK</w:t>
      </w:r>
    </w:p>
    <w:p w:rsidR="00BF6435" w:rsidRDefault="00BF6435" w:rsidP="00536AE3">
      <w:pPr>
        <w:pStyle w:val="Nadpis1"/>
        <w:spacing w:before="0"/>
      </w:pPr>
      <w:r>
        <w:t>Třísložková</w:t>
      </w:r>
    </w:p>
    <w:p w:rsidR="00BF6435" w:rsidRDefault="00BF6435" w:rsidP="00BF6435">
      <w:pPr>
        <w:pStyle w:val="Odstavecseseznamem"/>
        <w:numPr>
          <w:ilvl w:val="1"/>
          <w:numId w:val="17"/>
        </w:numPr>
      </w:pPr>
      <w:r>
        <w:t>NPK + další prvky (stopové)</w:t>
      </w:r>
    </w:p>
    <w:p w:rsidR="00BF6435" w:rsidRDefault="00BF6435" w:rsidP="00BF6435">
      <w:pPr>
        <w:pStyle w:val="Odstavecseseznamem"/>
        <w:numPr>
          <w:ilvl w:val="1"/>
          <w:numId w:val="17"/>
        </w:numPr>
      </w:pPr>
      <w:r>
        <w:t>Cererit (NPK + Mg, Zn, Cu, Mo,…)</w:t>
      </w:r>
    </w:p>
    <w:p w:rsidR="00BF6435" w:rsidRDefault="00BF6435" w:rsidP="00BF6435">
      <w:pPr>
        <w:pStyle w:val="Odstavecseseznamem"/>
        <w:numPr>
          <w:ilvl w:val="1"/>
          <w:numId w:val="17"/>
        </w:numPr>
      </w:pPr>
      <w:r>
        <w:t>SH – směsné, práškové</w:t>
      </w:r>
    </w:p>
    <w:p w:rsidR="00BF6435" w:rsidRDefault="00BF6435" w:rsidP="00BF6435">
      <w:pPr>
        <w:pStyle w:val="Odstavecseseznamem"/>
        <w:numPr>
          <w:ilvl w:val="1"/>
          <w:numId w:val="17"/>
        </w:numPr>
      </w:pPr>
      <w:r>
        <w:t>GSH – granulované směné hnojivo</w:t>
      </w:r>
    </w:p>
    <w:p w:rsidR="00BF6435" w:rsidRDefault="00BF6435" w:rsidP="00BF6435">
      <w:pPr>
        <w:pStyle w:val="Odstavecseseznamem"/>
        <w:numPr>
          <w:ilvl w:val="1"/>
          <w:numId w:val="17"/>
        </w:numPr>
      </w:pPr>
      <w:r>
        <w:t>i kapalná – Vegaflor</w:t>
      </w:r>
    </w:p>
    <w:p w:rsidR="00BF6435" w:rsidRDefault="00BF6435" w:rsidP="00536AE3">
      <w:pPr>
        <w:pStyle w:val="Nadpis1"/>
        <w:spacing w:before="0"/>
      </w:pPr>
      <w:r>
        <w:t xml:space="preserve">Mikroelementová </w:t>
      </w:r>
    </w:p>
    <w:p w:rsidR="00BF6435" w:rsidRDefault="00BF6435" w:rsidP="00BF6435">
      <w:pPr>
        <w:pStyle w:val="Odstavecseseznamem"/>
        <w:numPr>
          <w:ilvl w:val="0"/>
          <w:numId w:val="21"/>
        </w:numPr>
      </w:pPr>
      <w:r>
        <w:t>technické soli</w:t>
      </w:r>
    </w:p>
    <w:p w:rsidR="00BF6435" w:rsidRDefault="00BF6435" w:rsidP="00BF6435">
      <w:pPr>
        <w:pStyle w:val="Odstavecseseznamem"/>
        <w:numPr>
          <w:ilvl w:val="1"/>
          <w:numId w:val="21"/>
        </w:numPr>
      </w:pPr>
      <w:r>
        <w:t>chemické látky určené pro použití v průmyslu, ale dají se použít i v zemědělství</w:t>
      </w:r>
    </w:p>
    <w:p w:rsidR="00BF6435" w:rsidRDefault="0048795B" w:rsidP="00BF6435">
      <w:pPr>
        <w:pStyle w:val="Odstavecseseznamem"/>
        <w:numPr>
          <w:ilvl w:val="1"/>
          <w:numId w:val="21"/>
        </w:numPr>
      </w:pPr>
      <w:r>
        <w:t>Borax</w:t>
      </w:r>
    </w:p>
    <w:p w:rsidR="00BF6435" w:rsidRDefault="00BF6435" w:rsidP="00BF6435">
      <w:pPr>
        <w:pStyle w:val="Odstavecseseznamem"/>
        <w:numPr>
          <w:ilvl w:val="0"/>
          <w:numId w:val="21"/>
        </w:numPr>
      </w:pPr>
      <w:r>
        <w:t>mikro</w:t>
      </w:r>
      <w:r w:rsidR="0048795B">
        <w:t>hnojiva</w:t>
      </w:r>
    </w:p>
    <w:p w:rsidR="0048795B" w:rsidRDefault="0048795B" w:rsidP="0048795B">
      <w:pPr>
        <w:pStyle w:val="Odstavecseseznamem"/>
        <w:numPr>
          <w:ilvl w:val="1"/>
          <w:numId w:val="21"/>
        </w:numPr>
      </w:pPr>
      <w:r>
        <w:t>nitrozinek, agrozit</w:t>
      </w:r>
    </w:p>
    <w:p w:rsidR="00536AE3" w:rsidRPr="00536AE3" w:rsidRDefault="00BF6435">
      <w:r>
        <w:t>cíl: doplnit B, Zn, Cu, Co, Mo, Mn</w:t>
      </w:r>
    </w:p>
    <w:p w:rsidR="00FC3A25" w:rsidRDefault="00FC3A25" w:rsidP="0048795B">
      <w:pPr>
        <w:pStyle w:val="Nzev"/>
      </w:pPr>
    </w:p>
    <w:p w:rsidR="00BF6435" w:rsidRDefault="00BF6435" w:rsidP="0048795B">
      <w:pPr>
        <w:pStyle w:val="Nzev"/>
      </w:pPr>
      <w:r w:rsidRPr="00FC3A25">
        <w:rPr>
          <w:highlight w:val="yellow"/>
        </w:rPr>
        <w:t xml:space="preserve">Speciální </w:t>
      </w:r>
      <w:r w:rsidR="00FC3A25" w:rsidRPr="00FC3A25">
        <w:rPr>
          <w:highlight w:val="yellow"/>
        </w:rPr>
        <w:t>hnojiva</w:t>
      </w:r>
    </w:p>
    <w:p w:rsidR="00BF6435" w:rsidRDefault="0048795B" w:rsidP="00536AE3">
      <w:pPr>
        <w:pStyle w:val="Nadpis1"/>
        <w:spacing w:before="0" w:line="240" w:lineRule="auto"/>
      </w:pPr>
      <w:r>
        <w:t>Bakteriální</w:t>
      </w:r>
    </w:p>
    <w:p w:rsidR="0048795B" w:rsidRDefault="0048795B" w:rsidP="00536AE3">
      <w:pPr>
        <w:spacing w:after="0" w:line="240" w:lineRule="auto"/>
      </w:pPr>
      <w:r>
        <w:t>= očkovací látky</w:t>
      </w:r>
    </w:p>
    <w:p w:rsidR="0048795B" w:rsidRDefault="0048795B" w:rsidP="00536AE3">
      <w:pPr>
        <w:pStyle w:val="Odstavecseseznamem"/>
        <w:numPr>
          <w:ilvl w:val="1"/>
          <w:numId w:val="17"/>
        </w:numPr>
        <w:spacing w:line="240" w:lineRule="auto"/>
        <w:ind w:left="426"/>
      </w:pPr>
      <w:r>
        <w:t>dá se jimi podpořit symbióza</w:t>
      </w:r>
    </w:p>
    <w:p w:rsidR="0048795B" w:rsidRDefault="0048795B" w:rsidP="00536AE3">
      <w:pPr>
        <w:pStyle w:val="Odstavecseseznamem"/>
        <w:numPr>
          <w:ilvl w:val="1"/>
          <w:numId w:val="17"/>
        </w:numPr>
        <w:spacing w:line="240" w:lineRule="auto"/>
        <w:ind w:left="426"/>
      </w:pPr>
      <w:r>
        <w:t>např.: Rhisobin – obsahuje kmeny hlízkových bakterií, které jsou ve formě prášku</w:t>
      </w:r>
    </w:p>
    <w:p w:rsidR="0048795B" w:rsidRDefault="0048795B" w:rsidP="00536AE3">
      <w:pPr>
        <w:pStyle w:val="Odstavecseseznamem"/>
        <w:numPr>
          <w:ilvl w:val="1"/>
          <w:numId w:val="17"/>
        </w:numPr>
        <w:spacing w:line="240" w:lineRule="auto"/>
      </w:pPr>
      <w:r>
        <w:t>poutají vzdušný N</w:t>
      </w:r>
    </w:p>
    <w:p w:rsidR="0048795B" w:rsidRDefault="0048795B" w:rsidP="00536AE3">
      <w:pPr>
        <w:pStyle w:val="Nadpis1"/>
        <w:spacing w:before="0" w:line="240" w:lineRule="auto"/>
      </w:pPr>
      <w:r>
        <w:t>Regulátory  růstu</w:t>
      </w:r>
    </w:p>
    <w:p w:rsidR="0048795B" w:rsidRDefault="0048795B" w:rsidP="00536AE3">
      <w:pPr>
        <w:pStyle w:val="Odstavecseseznamem"/>
        <w:numPr>
          <w:ilvl w:val="1"/>
          <w:numId w:val="17"/>
        </w:numPr>
        <w:spacing w:line="240" w:lineRule="auto"/>
        <w:ind w:left="426"/>
      </w:pPr>
      <w:r>
        <w:t>retardátory</w:t>
      </w:r>
    </w:p>
    <w:p w:rsidR="0048795B" w:rsidRDefault="0048795B" w:rsidP="00536AE3">
      <w:pPr>
        <w:pStyle w:val="Odstavecseseznamem"/>
        <w:numPr>
          <w:ilvl w:val="2"/>
          <w:numId w:val="17"/>
        </w:numPr>
        <w:spacing w:line="240" w:lineRule="auto"/>
        <w:ind w:left="1276"/>
      </w:pPr>
      <w:r>
        <w:t>zpomalují růst a vývoj rostlin</w:t>
      </w:r>
    </w:p>
    <w:p w:rsidR="0048795B" w:rsidRDefault="0048795B" w:rsidP="00536AE3">
      <w:pPr>
        <w:pStyle w:val="Odstavecseseznamem"/>
        <w:numPr>
          <w:ilvl w:val="1"/>
          <w:numId w:val="17"/>
        </w:numPr>
        <w:spacing w:line="240" w:lineRule="auto"/>
        <w:ind w:left="426"/>
      </w:pPr>
      <w:r>
        <w:t>stimulátory</w:t>
      </w:r>
    </w:p>
    <w:p w:rsidR="00BF6435" w:rsidRPr="00BF6435" w:rsidRDefault="0048795B" w:rsidP="00536AE3">
      <w:pPr>
        <w:pStyle w:val="Odstavecseseznamem"/>
        <w:numPr>
          <w:ilvl w:val="2"/>
          <w:numId w:val="17"/>
        </w:numPr>
        <w:spacing w:line="240" w:lineRule="auto"/>
        <w:ind w:left="1276"/>
      </w:pPr>
      <w:r>
        <w:t>podporují růst – zakořeňování, klíčivost</w:t>
      </w:r>
    </w:p>
    <w:sectPr w:rsidR="00BF6435" w:rsidRPr="00BF6435" w:rsidSect="00C070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73" w:rsidRDefault="00516C73" w:rsidP="00EE7069">
      <w:pPr>
        <w:spacing w:after="0" w:line="240" w:lineRule="auto"/>
      </w:pPr>
      <w:r>
        <w:separator/>
      </w:r>
    </w:p>
  </w:endnote>
  <w:endnote w:type="continuationSeparator" w:id="0">
    <w:p w:rsidR="00516C73" w:rsidRDefault="00516C73" w:rsidP="00EE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146050"/>
      <w:docPartObj>
        <w:docPartGallery w:val="Page Numbers (Bottom of Page)"/>
        <w:docPartUnique/>
      </w:docPartObj>
    </w:sdtPr>
    <w:sdtEndPr/>
    <w:sdtContent>
      <w:p w:rsidR="00EE7069" w:rsidRDefault="0080732E">
        <w:pPr>
          <w:pStyle w:val="Zpat"/>
          <w:jc w:val="center"/>
        </w:pPr>
        <w:r>
          <w:fldChar w:fldCharType="begin"/>
        </w:r>
        <w:r w:rsidR="00EE7069">
          <w:instrText>PAGE   \* MERGEFORMAT</w:instrText>
        </w:r>
        <w:r>
          <w:fldChar w:fldCharType="separate"/>
        </w:r>
        <w:r w:rsidR="00FC3A25">
          <w:rPr>
            <w:noProof/>
          </w:rPr>
          <w:t>4</w:t>
        </w:r>
        <w:r>
          <w:fldChar w:fldCharType="end"/>
        </w:r>
      </w:p>
    </w:sdtContent>
  </w:sdt>
  <w:p w:rsidR="00EE7069" w:rsidRDefault="00EE70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73" w:rsidRDefault="00516C73" w:rsidP="00EE7069">
      <w:pPr>
        <w:spacing w:after="0" w:line="240" w:lineRule="auto"/>
      </w:pPr>
      <w:r>
        <w:separator/>
      </w:r>
    </w:p>
  </w:footnote>
  <w:footnote w:type="continuationSeparator" w:id="0">
    <w:p w:rsidR="00516C73" w:rsidRDefault="00516C73" w:rsidP="00EE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3751"/>
    <w:multiLevelType w:val="hybridMultilevel"/>
    <w:tmpl w:val="C3F06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3680"/>
    <w:multiLevelType w:val="hybridMultilevel"/>
    <w:tmpl w:val="34002C7E"/>
    <w:lvl w:ilvl="0" w:tplc="494425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E95"/>
    <w:multiLevelType w:val="hybridMultilevel"/>
    <w:tmpl w:val="361C1F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49A2"/>
    <w:multiLevelType w:val="hybridMultilevel"/>
    <w:tmpl w:val="09F0A98A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8082E32"/>
    <w:multiLevelType w:val="hybridMultilevel"/>
    <w:tmpl w:val="E2DC927C"/>
    <w:lvl w:ilvl="0" w:tplc="494425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82855"/>
    <w:multiLevelType w:val="hybridMultilevel"/>
    <w:tmpl w:val="163C6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E7894"/>
    <w:multiLevelType w:val="hybridMultilevel"/>
    <w:tmpl w:val="842E6138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494425BC">
      <w:start w:val="1"/>
      <w:numFmt w:val="bullet"/>
      <w:lvlText w:val="-"/>
      <w:lvlJc w:val="left"/>
      <w:pPr>
        <w:ind w:left="2145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37A3E38"/>
    <w:multiLevelType w:val="hybridMultilevel"/>
    <w:tmpl w:val="6F8E018E"/>
    <w:lvl w:ilvl="0" w:tplc="04050017">
      <w:start w:val="1"/>
      <w:numFmt w:val="lowerLetter"/>
      <w:lvlText w:val="%1)"/>
      <w:lvlJc w:val="left"/>
      <w:pPr>
        <w:ind w:left="295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8" w15:restartNumberingAfterBreak="0">
    <w:nsid w:val="258A5711"/>
    <w:multiLevelType w:val="hybridMultilevel"/>
    <w:tmpl w:val="CBD41042"/>
    <w:lvl w:ilvl="0" w:tplc="494425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9392E"/>
    <w:multiLevelType w:val="hybridMultilevel"/>
    <w:tmpl w:val="E4E26A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0FF6DB2"/>
    <w:multiLevelType w:val="hybridMultilevel"/>
    <w:tmpl w:val="9F2262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94425BC">
      <w:start w:val="1"/>
      <w:numFmt w:val="bullet"/>
      <w:lvlText w:val="-"/>
      <w:lvlJc w:val="left"/>
      <w:pPr>
        <w:ind w:left="214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868373E"/>
    <w:multiLevelType w:val="hybridMultilevel"/>
    <w:tmpl w:val="615207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865F93"/>
    <w:multiLevelType w:val="hybridMultilevel"/>
    <w:tmpl w:val="B1C2F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56C15"/>
    <w:multiLevelType w:val="hybridMultilevel"/>
    <w:tmpl w:val="1EBEE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41C04"/>
    <w:multiLevelType w:val="hybridMultilevel"/>
    <w:tmpl w:val="1CBA4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94C01"/>
    <w:multiLevelType w:val="hybridMultilevel"/>
    <w:tmpl w:val="59CC4C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A0BB3"/>
    <w:multiLevelType w:val="hybridMultilevel"/>
    <w:tmpl w:val="08A03B16"/>
    <w:lvl w:ilvl="0" w:tplc="494425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72465"/>
    <w:multiLevelType w:val="hybridMultilevel"/>
    <w:tmpl w:val="EFCC0DE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DA14373"/>
    <w:multiLevelType w:val="hybridMultilevel"/>
    <w:tmpl w:val="4640860A"/>
    <w:lvl w:ilvl="0" w:tplc="7DD282C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260BA"/>
    <w:multiLevelType w:val="hybridMultilevel"/>
    <w:tmpl w:val="FA402398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4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8FE74FD"/>
    <w:multiLevelType w:val="hybridMultilevel"/>
    <w:tmpl w:val="DB363A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2146D"/>
    <w:multiLevelType w:val="hybridMultilevel"/>
    <w:tmpl w:val="36468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E5EF9"/>
    <w:multiLevelType w:val="hybridMultilevel"/>
    <w:tmpl w:val="74E26DD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7FC61FDF"/>
    <w:multiLevelType w:val="hybridMultilevel"/>
    <w:tmpl w:val="995CE4D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214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2"/>
  </w:num>
  <w:num w:numId="5">
    <w:abstractNumId w:val="23"/>
  </w:num>
  <w:num w:numId="6">
    <w:abstractNumId w:val="18"/>
  </w:num>
  <w:num w:numId="7">
    <w:abstractNumId w:val="17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19"/>
  </w:num>
  <w:num w:numId="14">
    <w:abstractNumId w:val="15"/>
  </w:num>
  <w:num w:numId="15">
    <w:abstractNumId w:val="2"/>
  </w:num>
  <w:num w:numId="16">
    <w:abstractNumId w:val="20"/>
  </w:num>
  <w:num w:numId="17">
    <w:abstractNumId w:val="6"/>
  </w:num>
  <w:num w:numId="18">
    <w:abstractNumId w:val="13"/>
  </w:num>
  <w:num w:numId="19">
    <w:abstractNumId w:val="0"/>
  </w:num>
  <w:num w:numId="20">
    <w:abstractNumId w:val="14"/>
  </w:num>
  <w:num w:numId="21">
    <w:abstractNumId w:val="21"/>
  </w:num>
  <w:num w:numId="22">
    <w:abstractNumId w:val="1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FB1"/>
    <w:rsid w:val="00004913"/>
    <w:rsid w:val="000B05FE"/>
    <w:rsid w:val="001F278D"/>
    <w:rsid w:val="002055D3"/>
    <w:rsid w:val="00221118"/>
    <w:rsid w:val="002270DD"/>
    <w:rsid w:val="00254FE2"/>
    <w:rsid w:val="0027716A"/>
    <w:rsid w:val="002C2633"/>
    <w:rsid w:val="00330892"/>
    <w:rsid w:val="00453EE0"/>
    <w:rsid w:val="0048795B"/>
    <w:rsid w:val="00512FB1"/>
    <w:rsid w:val="00516C73"/>
    <w:rsid w:val="00536AE3"/>
    <w:rsid w:val="00593B2B"/>
    <w:rsid w:val="00674244"/>
    <w:rsid w:val="00705E57"/>
    <w:rsid w:val="00732EF8"/>
    <w:rsid w:val="007341FE"/>
    <w:rsid w:val="007942CB"/>
    <w:rsid w:val="0080732E"/>
    <w:rsid w:val="00851E82"/>
    <w:rsid w:val="00907BC6"/>
    <w:rsid w:val="00A43072"/>
    <w:rsid w:val="00AA0AD9"/>
    <w:rsid w:val="00B15FD5"/>
    <w:rsid w:val="00B22E0A"/>
    <w:rsid w:val="00BF6435"/>
    <w:rsid w:val="00C0700C"/>
    <w:rsid w:val="00C42CE2"/>
    <w:rsid w:val="00D9331C"/>
    <w:rsid w:val="00DF7769"/>
    <w:rsid w:val="00E446BC"/>
    <w:rsid w:val="00E77B58"/>
    <w:rsid w:val="00E926E3"/>
    <w:rsid w:val="00E97B80"/>
    <w:rsid w:val="00ED78BC"/>
    <w:rsid w:val="00EE10A2"/>
    <w:rsid w:val="00EE7069"/>
    <w:rsid w:val="00F92FF0"/>
    <w:rsid w:val="00FC3A25"/>
    <w:rsid w:val="00F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5654BA-43AB-48AE-BCE6-99B55BB4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00C"/>
  </w:style>
  <w:style w:type="paragraph" w:styleId="Nadpis1">
    <w:name w:val="heading 1"/>
    <w:basedOn w:val="Normln"/>
    <w:next w:val="Normln"/>
    <w:link w:val="Nadpis1Char"/>
    <w:uiPriority w:val="9"/>
    <w:qFormat/>
    <w:rsid w:val="00453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2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2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53E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12F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2F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12FB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12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12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453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453EE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53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E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069"/>
  </w:style>
  <w:style w:type="paragraph" w:styleId="Zpat">
    <w:name w:val="footer"/>
    <w:basedOn w:val="Normln"/>
    <w:link w:val="ZpatChar"/>
    <w:uiPriority w:val="99"/>
    <w:unhideWhenUsed/>
    <w:rsid w:val="00EE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866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Zuzana Bukvičková</cp:lastModifiedBy>
  <cp:revision>11</cp:revision>
  <cp:lastPrinted>2017-02-07T08:35:00Z</cp:lastPrinted>
  <dcterms:created xsi:type="dcterms:W3CDTF">2012-03-06T21:25:00Z</dcterms:created>
  <dcterms:modified xsi:type="dcterms:W3CDTF">2021-03-02T15:45:00Z</dcterms:modified>
</cp:coreProperties>
</file>