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A5" w:rsidRDefault="009B35A5" w:rsidP="00673039">
      <w:pPr>
        <w:pStyle w:val="Nzev"/>
      </w:pPr>
      <w:r>
        <w:t>Hnojiva</w:t>
      </w:r>
      <w:bookmarkStart w:id="0" w:name="_GoBack"/>
      <w:bookmarkEnd w:id="0"/>
    </w:p>
    <w:p w:rsidR="009B35A5" w:rsidRDefault="009B35A5" w:rsidP="00673039">
      <w:pPr>
        <w:pStyle w:val="Odstavecseseznamem"/>
        <w:numPr>
          <w:ilvl w:val="0"/>
          <w:numId w:val="1"/>
        </w:numPr>
        <w:spacing w:after="0"/>
      </w:pPr>
      <w:r>
        <w:t>žádné hnojivo neobsahuje všechny živiny</w:t>
      </w:r>
    </w:p>
    <w:p w:rsidR="009B35A5" w:rsidRDefault="009B35A5" w:rsidP="00673039">
      <w:pPr>
        <w:pStyle w:val="Nadpis4"/>
        <w:spacing w:before="0"/>
      </w:pPr>
      <w:r>
        <w:t>Zásoba všech živin v půdě</w:t>
      </w:r>
    </w:p>
    <w:p w:rsidR="009B35A5" w:rsidRDefault="009B35A5" w:rsidP="00673039">
      <w:pPr>
        <w:pStyle w:val="Bezmezer"/>
        <w:spacing w:line="276" w:lineRule="auto"/>
      </w:pPr>
      <w:r>
        <w:tab/>
        <w:t>= celková zásoba živin</w:t>
      </w:r>
    </w:p>
    <w:p w:rsidR="009B35A5" w:rsidRDefault="009E147B" w:rsidP="009E147B">
      <w:pPr>
        <w:pStyle w:val="Bezmezer"/>
        <w:spacing w:line="276" w:lineRule="auto"/>
        <w:ind w:left="1800"/>
      </w:pPr>
      <w:r>
        <w:rPr>
          <w:noProof/>
          <w:lang w:eastAsia="cs-CZ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left:0;text-align:left;margin-left:53.9pt;margin-top:8.3pt;width:43.2pt;height:44.1pt;rotation:9045799fd;z-index:251658240"/>
        </w:pict>
      </w:r>
      <w:r w:rsidR="009B35A5">
        <w:t>přijatelné živiny</w:t>
      </w:r>
    </w:p>
    <w:p w:rsidR="009E147B" w:rsidRDefault="009E147B" w:rsidP="009E147B">
      <w:pPr>
        <w:pStyle w:val="Bezmezer"/>
        <w:spacing w:after="240" w:line="276" w:lineRule="auto"/>
        <w:ind w:left="1800"/>
      </w:pPr>
    </w:p>
    <w:p w:rsidR="009B35A5" w:rsidRDefault="009B35A5" w:rsidP="009E147B">
      <w:pPr>
        <w:pStyle w:val="Bezmezer"/>
        <w:spacing w:after="240" w:line="276" w:lineRule="auto"/>
        <w:ind w:left="1800"/>
      </w:pPr>
      <w:r>
        <w:t>nepřijatelné živiny</w:t>
      </w:r>
    </w:p>
    <w:p w:rsidR="009B35A5" w:rsidRDefault="009B35A5" w:rsidP="00673039">
      <w:pPr>
        <w:pStyle w:val="Nadpis1"/>
        <w:spacing w:before="0"/>
      </w:pPr>
      <w:r>
        <w:t>Rozdělení hnojiv</w:t>
      </w:r>
    </w:p>
    <w:p w:rsidR="009E147B" w:rsidRPr="009E147B" w:rsidRDefault="009E147B" w:rsidP="009E147B"/>
    <w:p w:rsidR="009B35A5" w:rsidRDefault="009B35A5" w:rsidP="00673039">
      <w:pPr>
        <w:pStyle w:val="Odstavecseseznamem"/>
        <w:numPr>
          <w:ilvl w:val="0"/>
          <w:numId w:val="4"/>
        </w:numPr>
        <w:spacing w:after="0"/>
      </w:pPr>
      <w:r>
        <w:t>podle zákona o hnojivech</w:t>
      </w:r>
    </w:p>
    <w:p w:rsidR="009B35A5" w:rsidRDefault="009B35A5" w:rsidP="00673039">
      <w:pPr>
        <w:pStyle w:val="Odstavecseseznamem"/>
        <w:numPr>
          <w:ilvl w:val="0"/>
          <w:numId w:val="2"/>
        </w:numPr>
        <w:ind w:left="1134"/>
      </w:pPr>
      <w:r>
        <w:t>minerální (dříve průmyslová)</w:t>
      </w:r>
    </w:p>
    <w:p w:rsidR="009B35A5" w:rsidRDefault="009B35A5" w:rsidP="00673039">
      <w:pPr>
        <w:pStyle w:val="Odstavecseseznamem"/>
        <w:numPr>
          <w:ilvl w:val="0"/>
          <w:numId w:val="2"/>
        </w:numPr>
        <w:ind w:left="1134"/>
      </w:pPr>
      <w:r>
        <w:t>organická (kompost, výpalky)</w:t>
      </w:r>
    </w:p>
    <w:p w:rsidR="009B35A5" w:rsidRDefault="009B35A5" w:rsidP="00673039">
      <w:pPr>
        <w:pStyle w:val="Odstavecseseznamem"/>
        <w:numPr>
          <w:ilvl w:val="0"/>
          <w:numId w:val="2"/>
        </w:numPr>
        <w:ind w:left="1134"/>
      </w:pPr>
      <w:proofErr w:type="spellStart"/>
      <w:r>
        <w:t>organominerální</w:t>
      </w:r>
      <w:proofErr w:type="spellEnd"/>
      <w:r>
        <w:t xml:space="preserve"> (např. obohacené výpalky)</w:t>
      </w:r>
    </w:p>
    <w:p w:rsidR="009B35A5" w:rsidRDefault="009B35A5" w:rsidP="00673039">
      <w:pPr>
        <w:pStyle w:val="Odstavecseseznamem"/>
        <w:numPr>
          <w:ilvl w:val="0"/>
          <w:numId w:val="2"/>
        </w:numPr>
        <w:ind w:left="1134"/>
      </w:pPr>
      <w:r>
        <w:t>statková</w:t>
      </w:r>
    </w:p>
    <w:p w:rsidR="009B35A5" w:rsidRDefault="009B35A5" w:rsidP="00673039">
      <w:pPr>
        <w:pStyle w:val="Odstavecseseznamem"/>
        <w:numPr>
          <w:ilvl w:val="1"/>
          <w:numId w:val="2"/>
        </w:numPr>
        <w:tabs>
          <w:tab w:val="left" w:pos="1843"/>
        </w:tabs>
        <w:ind w:left="1560"/>
      </w:pPr>
      <w:r>
        <w:t>živočišného původu (hnůj, kejda, močůvka)</w:t>
      </w:r>
    </w:p>
    <w:p w:rsidR="009B35A5" w:rsidRDefault="009B35A5" w:rsidP="00673039">
      <w:pPr>
        <w:pStyle w:val="Odstavecseseznamem"/>
        <w:numPr>
          <w:ilvl w:val="1"/>
          <w:numId w:val="2"/>
        </w:numPr>
        <w:tabs>
          <w:tab w:val="left" w:pos="1843"/>
        </w:tabs>
        <w:ind w:left="1560"/>
      </w:pPr>
      <w:r>
        <w:t>rostlinného původu (sláma, chrást, zelené hnojení)</w:t>
      </w:r>
    </w:p>
    <w:p w:rsidR="009B35A5" w:rsidRDefault="009B35A5" w:rsidP="00673039">
      <w:pPr>
        <w:pStyle w:val="Odstavecseseznamem"/>
        <w:numPr>
          <w:ilvl w:val="0"/>
          <w:numId w:val="2"/>
        </w:numPr>
        <w:ind w:left="1134"/>
      </w:pPr>
      <w:r>
        <w:t>další hnojivové látky =&gt; sedimenty, půda z polí, organická hmota</w:t>
      </w:r>
    </w:p>
    <w:p w:rsidR="009E147B" w:rsidRDefault="009E147B" w:rsidP="009E147B">
      <w:pPr>
        <w:pStyle w:val="Odstavecseseznamem"/>
        <w:ind w:left="1134"/>
      </w:pPr>
    </w:p>
    <w:p w:rsidR="009E147B" w:rsidRDefault="009E147B" w:rsidP="009E147B">
      <w:pPr>
        <w:pStyle w:val="Odstavecseseznamem"/>
        <w:ind w:left="1134"/>
      </w:pPr>
    </w:p>
    <w:p w:rsidR="009B35A5" w:rsidRDefault="009E147B" w:rsidP="00673039">
      <w:pPr>
        <w:pStyle w:val="Odstavecseseznamem"/>
        <w:numPr>
          <w:ilvl w:val="0"/>
          <w:numId w:val="4"/>
        </w:numPr>
        <w:ind w:left="426"/>
      </w:pPr>
      <w:r>
        <w:t>na přímá a nepřímá</w:t>
      </w:r>
    </w:p>
    <w:p w:rsidR="009B35A5" w:rsidRDefault="009E147B" w:rsidP="009E147B">
      <w:pPr>
        <w:pStyle w:val="Odstavecseseznamem"/>
        <w:numPr>
          <w:ilvl w:val="0"/>
          <w:numId w:val="5"/>
        </w:numPr>
      </w:pPr>
      <w:r>
        <w:t>P</w:t>
      </w:r>
      <w:r w:rsidR="009B35A5">
        <w:t>římá</w:t>
      </w:r>
    </w:p>
    <w:p w:rsidR="009E147B" w:rsidRDefault="009E147B" w:rsidP="009E147B">
      <w:pPr>
        <w:pStyle w:val="Odstavecseseznamem"/>
        <w:numPr>
          <w:ilvl w:val="0"/>
          <w:numId w:val="3"/>
        </w:numPr>
      </w:pPr>
      <w:r>
        <w:t>statková (organická)</w:t>
      </w:r>
    </w:p>
    <w:p w:rsidR="009E147B" w:rsidRDefault="009E147B" w:rsidP="009E147B">
      <w:pPr>
        <w:pStyle w:val="Odstavecseseznamem"/>
        <w:numPr>
          <w:ilvl w:val="1"/>
          <w:numId w:val="3"/>
        </w:numPr>
      </w:pPr>
      <w:r>
        <w:t>původ RV x ŽV, rašelina</w:t>
      </w:r>
    </w:p>
    <w:p w:rsidR="009E147B" w:rsidRDefault="009E147B" w:rsidP="009E147B">
      <w:pPr>
        <w:pStyle w:val="Odstavecseseznamem"/>
        <w:numPr>
          <w:ilvl w:val="0"/>
          <w:numId w:val="3"/>
        </w:numPr>
      </w:pPr>
      <w:r>
        <w:t>průmyslová</w:t>
      </w:r>
    </w:p>
    <w:p w:rsidR="009E147B" w:rsidRDefault="009E147B" w:rsidP="009E147B">
      <w:pPr>
        <w:pStyle w:val="Odstavecseseznamem"/>
        <w:numPr>
          <w:ilvl w:val="1"/>
          <w:numId w:val="3"/>
        </w:numPr>
      </w:pPr>
      <w:r>
        <w:t>jednoduchá</w:t>
      </w:r>
    </w:p>
    <w:p w:rsidR="009E147B" w:rsidRDefault="009E147B" w:rsidP="009E147B">
      <w:pPr>
        <w:pStyle w:val="Odstavecseseznamem"/>
        <w:numPr>
          <w:ilvl w:val="2"/>
          <w:numId w:val="3"/>
        </w:numPr>
      </w:pPr>
      <w:r>
        <w:t>jen 1 hlavní živina</w:t>
      </w:r>
    </w:p>
    <w:p w:rsidR="009E147B" w:rsidRDefault="009E147B" w:rsidP="009E147B">
      <w:pPr>
        <w:pStyle w:val="Odstavecseseznamem"/>
        <w:numPr>
          <w:ilvl w:val="2"/>
          <w:numId w:val="3"/>
        </w:numPr>
      </w:pPr>
      <w:r>
        <w:t>N, P, K, Ca, Mg</w:t>
      </w:r>
    </w:p>
    <w:p w:rsidR="009E147B" w:rsidRDefault="009E147B" w:rsidP="009E147B">
      <w:pPr>
        <w:pStyle w:val="Odstavecseseznamem"/>
        <w:numPr>
          <w:ilvl w:val="1"/>
          <w:numId w:val="3"/>
        </w:numPr>
      </w:pPr>
      <w:r>
        <w:t>vícesložková</w:t>
      </w:r>
    </w:p>
    <w:p w:rsidR="009E147B" w:rsidRDefault="009E147B" w:rsidP="009E147B">
      <w:pPr>
        <w:pStyle w:val="Odstavecseseznamem"/>
        <w:numPr>
          <w:ilvl w:val="2"/>
          <w:numId w:val="3"/>
        </w:numPr>
      </w:pPr>
      <w:r>
        <w:t>dvousložková</w:t>
      </w:r>
    </w:p>
    <w:p w:rsidR="009E147B" w:rsidRDefault="009E147B" w:rsidP="009E147B">
      <w:pPr>
        <w:pStyle w:val="Odstavecseseznamem"/>
        <w:numPr>
          <w:ilvl w:val="3"/>
          <w:numId w:val="3"/>
        </w:numPr>
      </w:pPr>
      <w:r>
        <w:t>NP, NK</w:t>
      </w:r>
    </w:p>
    <w:p w:rsidR="009E147B" w:rsidRDefault="009E147B" w:rsidP="009E147B">
      <w:pPr>
        <w:pStyle w:val="Odstavecseseznamem"/>
        <w:numPr>
          <w:ilvl w:val="2"/>
          <w:numId w:val="3"/>
        </w:numPr>
      </w:pPr>
      <w:r>
        <w:t>třísložková</w:t>
      </w:r>
    </w:p>
    <w:p w:rsidR="009E147B" w:rsidRDefault="009E147B" w:rsidP="009E147B">
      <w:pPr>
        <w:pStyle w:val="Odstavecseseznamem"/>
        <w:numPr>
          <w:ilvl w:val="3"/>
          <w:numId w:val="3"/>
        </w:numPr>
      </w:pPr>
      <w:r>
        <w:t>NPK</w:t>
      </w:r>
    </w:p>
    <w:p w:rsidR="009E147B" w:rsidRDefault="009E147B" w:rsidP="009E147B">
      <w:pPr>
        <w:pStyle w:val="Odstavecseseznamem"/>
        <w:numPr>
          <w:ilvl w:val="3"/>
          <w:numId w:val="3"/>
        </w:numPr>
      </w:pPr>
      <w:r>
        <w:t>i vícesložková + stopové prvky</w:t>
      </w:r>
    </w:p>
    <w:p w:rsidR="009E147B" w:rsidRDefault="009E147B" w:rsidP="009E147B">
      <w:pPr>
        <w:pStyle w:val="Odstavecseseznamem"/>
        <w:numPr>
          <w:ilvl w:val="2"/>
          <w:numId w:val="3"/>
        </w:numPr>
      </w:pPr>
      <w:r>
        <w:t>speciální</w:t>
      </w:r>
    </w:p>
    <w:p w:rsidR="009E147B" w:rsidRPr="009B35A5" w:rsidRDefault="009E147B" w:rsidP="009E147B">
      <w:pPr>
        <w:pStyle w:val="Odstavecseseznamem"/>
        <w:numPr>
          <w:ilvl w:val="3"/>
          <w:numId w:val="3"/>
        </w:numPr>
      </w:pPr>
      <w:r>
        <w:t>regulátory růstu</w:t>
      </w:r>
    </w:p>
    <w:p w:rsidR="009B35A5" w:rsidRDefault="009E147B" w:rsidP="009E147B">
      <w:pPr>
        <w:pStyle w:val="Odstavecseseznamem"/>
        <w:numPr>
          <w:ilvl w:val="0"/>
          <w:numId w:val="6"/>
        </w:numPr>
      </w:pPr>
      <w:r>
        <w:t>N</w:t>
      </w:r>
      <w:r w:rsidR="009B35A5">
        <w:t xml:space="preserve">epřímá (např. očkovací látky) </w:t>
      </w:r>
    </w:p>
    <w:p w:rsidR="009B35A5" w:rsidRDefault="009B35A5" w:rsidP="00673039">
      <w:pPr>
        <w:pStyle w:val="Nadpis2"/>
      </w:pPr>
    </w:p>
    <w:sectPr w:rsidR="009B35A5" w:rsidSect="0092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BEB"/>
    <w:multiLevelType w:val="hybridMultilevel"/>
    <w:tmpl w:val="94ECCD6C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8082E32"/>
    <w:multiLevelType w:val="hybridMultilevel"/>
    <w:tmpl w:val="361408C0"/>
    <w:lvl w:ilvl="0" w:tplc="494425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382855"/>
    <w:multiLevelType w:val="hybridMultilevel"/>
    <w:tmpl w:val="163C6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5F93"/>
    <w:multiLevelType w:val="hybridMultilevel"/>
    <w:tmpl w:val="B1C2F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A0BB3"/>
    <w:multiLevelType w:val="hybridMultilevel"/>
    <w:tmpl w:val="08A03B16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836C6"/>
    <w:multiLevelType w:val="hybridMultilevel"/>
    <w:tmpl w:val="24BA4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5A5"/>
    <w:rsid w:val="00557189"/>
    <w:rsid w:val="00673039"/>
    <w:rsid w:val="00853FE7"/>
    <w:rsid w:val="0092144A"/>
    <w:rsid w:val="009B35A5"/>
    <w:rsid w:val="009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B27AEA-1D45-4DC9-B409-3476350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5A5"/>
  </w:style>
  <w:style w:type="paragraph" w:styleId="Nadpis1">
    <w:name w:val="heading 1"/>
    <w:basedOn w:val="Normln"/>
    <w:next w:val="Normln"/>
    <w:link w:val="Nadpis1Char"/>
    <w:uiPriority w:val="9"/>
    <w:qFormat/>
    <w:rsid w:val="009B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3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3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35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B3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9B3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B35A5"/>
    <w:pPr>
      <w:ind w:left="720"/>
      <w:contextualSpacing/>
    </w:pPr>
  </w:style>
  <w:style w:type="paragraph" w:styleId="Bezmezer">
    <w:name w:val="No Spacing"/>
    <w:uiPriority w:val="1"/>
    <w:qFormat/>
    <w:rsid w:val="009B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Zuzana Bukvičková</cp:lastModifiedBy>
  <cp:revision>4</cp:revision>
  <cp:lastPrinted>2012-03-11T12:13:00Z</cp:lastPrinted>
  <dcterms:created xsi:type="dcterms:W3CDTF">2012-03-06T21:21:00Z</dcterms:created>
  <dcterms:modified xsi:type="dcterms:W3CDTF">2021-03-02T15:36:00Z</dcterms:modified>
</cp:coreProperties>
</file>