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B6" w:rsidRPr="00DF6C48" w:rsidRDefault="008831EB">
      <w:pPr>
        <w:rPr>
          <w:b/>
          <w:u w:val="single"/>
        </w:rPr>
      </w:pPr>
      <w:r w:rsidRPr="00DF6C48">
        <w:rPr>
          <w:b/>
          <w:u w:val="single"/>
        </w:rPr>
        <w:t>Okruhy otázek k praktické závěrečné zkoušce Zemědělec farmář  2020/2021</w:t>
      </w:r>
    </w:p>
    <w:p w:rsidR="008831EB" w:rsidRDefault="008831EB">
      <w:r>
        <w:t>Otázky budou formulovány tak, aby žák v odpovědi vysvětlil použití daného stroje či zařízení, včetně zásad správného provozování, pracovní princip a pravidla BP.</w:t>
      </w:r>
    </w:p>
    <w:p w:rsidR="008831EB" w:rsidRDefault="008831EB">
      <w:r>
        <w:t>Žák bude zadání plnit samostatně</w:t>
      </w:r>
      <w:r w:rsidR="00240029">
        <w:t xml:space="preserve"> (provádět pracovní činnost), zkoušejícím nato objasní, jak postupovat a vybrané úkony znovu provede.</w:t>
      </w:r>
    </w:p>
    <w:p w:rsidR="00240029" w:rsidRDefault="00240029"/>
    <w:p w:rsidR="00240029" w:rsidRPr="00DF6C48" w:rsidRDefault="00240029">
      <w:pPr>
        <w:rPr>
          <w:b/>
        </w:rPr>
      </w:pPr>
      <w:r w:rsidRPr="00DF6C48">
        <w:rPr>
          <w:b/>
        </w:rPr>
        <w:t>Rostlinná výroba:</w:t>
      </w:r>
    </w:p>
    <w:p w:rsidR="00240029" w:rsidRDefault="00240029" w:rsidP="00240029">
      <w:pPr>
        <w:pStyle w:val="Odstavecseseznamem"/>
        <w:numPr>
          <w:ilvl w:val="0"/>
          <w:numId w:val="1"/>
        </w:numPr>
      </w:pPr>
      <w:r>
        <w:t>Orba – zapřažení neseného pluhu, seřízení, ro</w:t>
      </w:r>
      <w:r w:rsidR="00AB2350">
        <w:t>změření pozemku, naorávka záhonu, vlastní orba</w:t>
      </w:r>
    </w:p>
    <w:p w:rsidR="00AB2350" w:rsidRDefault="00AB2350" w:rsidP="00240029">
      <w:pPr>
        <w:pStyle w:val="Odstavecseseznamem"/>
        <w:numPr>
          <w:ilvl w:val="0"/>
          <w:numId w:val="1"/>
        </w:numPr>
      </w:pPr>
      <w:r>
        <w:t>Mechanizační prostředky pro předseťovou přípravu půdy, příprava na směnu, pohyb po pozemku</w:t>
      </w:r>
    </w:p>
    <w:p w:rsidR="00AB2350" w:rsidRDefault="00AB2350" w:rsidP="00240029">
      <w:pPr>
        <w:pStyle w:val="Odstavecseseznamem"/>
        <w:numPr>
          <w:ilvl w:val="0"/>
          <w:numId w:val="1"/>
        </w:numPr>
      </w:pPr>
      <w:r>
        <w:t>Mechanizační prostředky pro setí, secí stroj 48-SEXJ-125</w:t>
      </w:r>
    </w:p>
    <w:p w:rsidR="00AB2350" w:rsidRDefault="00AB2350" w:rsidP="00240029">
      <w:pPr>
        <w:pStyle w:val="Odstavecseseznamem"/>
        <w:numPr>
          <w:ilvl w:val="0"/>
          <w:numId w:val="1"/>
        </w:numPr>
      </w:pPr>
      <w:r>
        <w:t>Rozmetadlo RUR 3</w:t>
      </w:r>
      <w:r w:rsidR="0067695B">
        <w:t>, změna dávky pohyb po pozemku</w:t>
      </w:r>
    </w:p>
    <w:p w:rsidR="0067695B" w:rsidRDefault="0067695B" w:rsidP="00240029">
      <w:pPr>
        <w:pStyle w:val="Odstavecseseznamem"/>
        <w:numPr>
          <w:ilvl w:val="0"/>
          <w:numId w:val="1"/>
        </w:numPr>
      </w:pPr>
      <w:r>
        <w:t>Rozmetadlo RCW 3,5 změna dávky, pohyb po pozemku</w:t>
      </w:r>
    </w:p>
    <w:p w:rsidR="0067695B" w:rsidRDefault="0067695B" w:rsidP="00240029">
      <w:pPr>
        <w:pStyle w:val="Odstavecseseznamem"/>
        <w:numPr>
          <w:ilvl w:val="0"/>
          <w:numId w:val="1"/>
        </w:numPr>
      </w:pPr>
      <w:r>
        <w:t>Nakladač ND 4027, příprava na směnu, funkce, vlastní nakládání</w:t>
      </w:r>
    </w:p>
    <w:p w:rsidR="0067695B" w:rsidRDefault="0067695B" w:rsidP="00240029">
      <w:pPr>
        <w:pStyle w:val="Odstavecseseznamem"/>
        <w:numPr>
          <w:ilvl w:val="0"/>
          <w:numId w:val="1"/>
        </w:numPr>
      </w:pPr>
      <w:r>
        <w:t>Rotační žací lišta ŽTR – 165, příprava, konstrukce, organizace sečení</w:t>
      </w:r>
    </w:p>
    <w:p w:rsidR="0067695B" w:rsidRDefault="0067695B" w:rsidP="00240029">
      <w:pPr>
        <w:pStyle w:val="Odstavecseseznamem"/>
        <w:numPr>
          <w:ilvl w:val="0"/>
          <w:numId w:val="1"/>
        </w:numPr>
      </w:pPr>
      <w:r>
        <w:t>Obraceč- shrnovač píce (řemenový) organizace obracení a shrnování</w:t>
      </w:r>
    </w:p>
    <w:p w:rsidR="0067695B" w:rsidRDefault="0067695B" w:rsidP="00240029">
      <w:pPr>
        <w:pStyle w:val="Odstavecseseznamem"/>
        <w:numPr>
          <w:ilvl w:val="0"/>
          <w:numId w:val="1"/>
        </w:numPr>
      </w:pPr>
      <w:r>
        <w:t xml:space="preserve">Fekální </w:t>
      </w:r>
      <w:r w:rsidR="003C070E">
        <w:t>přívěs – funkce, konstrukce, obsluha</w:t>
      </w:r>
    </w:p>
    <w:p w:rsidR="003C070E" w:rsidRDefault="003C070E" w:rsidP="00240029">
      <w:pPr>
        <w:pStyle w:val="Odstavecseseznamem"/>
        <w:numPr>
          <w:ilvl w:val="0"/>
          <w:numId w:val="1"/>
        </w:numPr>
      </w:pPr>
      <w:bookmarkStart w:id="0" w:name="_GoBack"/>
      <w:bookmarkEnd w:id="0"/>
      <w:proofErr w:type="spellStart"/>
      <w:r>
        <w:t>Samosběrací</w:t>
      </w:r>
      <w:proofErr w:type="spellEnd"/>
      <w:r>
        <w:t xml:space="preserve"> vůz NTVS 4,1 – funkce, obsluha, organizace sběru</w:t>
      </w:r>
    </w:p>
    <w:p w:rsidR="003C070E" w:rsidRDefault="003C070E" w:rsidP="00240029">
      <w:pPr>
        <w:pStyle w:val="Odstavecseseznamem"/>
        <w:numPr>
          <w:ilvl w:val="0"/>
          <w:numId w:val="1"/>
        </w:numPr>
      </w:pPr>
      <w:r>
        <w:t>Sklízecí mlátička, konstrukce, technologický tok materiálu, obsluha, nastavení, seřízení, přeprava po komunikaci</w:t>
      </w:r>
    </w:p>
    <w:p w:rsidR="003C070E" w:rsidRPr="00DF6C48" w:rsidRDefault="003C070E" w:rsidP="003C070E">
      <w:pPr>
        <w:ind w:left="360"/>
        <w:rPr>
          <w:b/>
        </w:rPr>
      </w:pPr>
      <w:r w:rsidRPr="00DF6C48">
        <w:rPr>
          <w:b/>
        </w:rPr>
        <w:t>Dílenská část</w:t>
      </w:r>
    </w:p>
    <w:p w:rsidR="003C070E" w:rsidRDefault="003C070E" w:rsidP="00DF6C48">
      <w:pPr>
        <w:pStyle w:val="Odstavecseseznamem"/>
        <w:numPr>
          <w:ilvl w:val="0"/>
          <w:numId w:val="1"/>
        </w:numPr>
      </w:pPr>
      <w:r>
        <w:t>Náboj kola přívěsu, demontáž, montáž, hodnocení technického stavu brzd</w:t>
      </w:r>
    </w:p>
    <w:p w:rsidR="003C070E" w:rsidRDefault="00DF6C48" w:rsidP="003C070E">
      <w:pPr>
        <w:ind w:left="360"/>
      </w:pPr>
      <w:r>
        <w:t xml:space="preserve">13. </w:t>
      </w:r>
      <w:r w:rsidR="003C070E">
        <w:t>Palivová soustava vznětového motoru – popis, činnost, údržba, závady</w:t>
      </w:r>
    </w:p>
    <w:p w:rsidR="003C070E" w:rsidRDefault="00DF6C48" w:rsidP="003C070E">
      <w:pPr>
        <w:ind w:left="360"/>
      </w:pPr>
      <w:r>
        <w:t xml:space="preserve">14. </w:t>
      </w:r>
      <w:r w:rsidR="003C070E">
        <w:t xml:space="preserve">Provést v plném </w:t>
      </w:r>
      <w:r>
        <w:t>rozsahu, DO, TU prvního a druhého stupně</w:t>
      </w:r>
    </w:p>
    <w:p w:rsidR="00DF6C48" w:rsidRPr="00DF6C48" w:rsidRDefault="00DF6C48" w:rsidP="003C070E">
      <w:pPr>
        <w:ind w:left="360"/>
        <w:rPr>
          <w:b/>
        </w:rPr>
      </w:pPr>
      <w:r w:rsidRPr="00DF6C48">
        <w:rPr>
          <w:b/>
        </w:rPr>
        <w:t xml:space="preserve"> Chov hospodářských zvířat</w:t>
      </w:r>
    </w:p>
    <w:p w:rsidR="00DF6C48" w:rsidRDefault="00DF6C48" w:rsidP="003C070E">
      <w:pPr>
        <w:ind w:left="360"/>
      </w:pPr>
      <w:r>
        <w:t>15.  Dojení na dojírně, funkce dojírny, ošetřování dojnic</w:t>
      </w:r>
    </w:p>
    <w:p w:rsidR="00DF6C48" w:rsidRDefault="00DF6C48" w:rsidP="003C070E">
      <w:pPr>
        <w:ind w:left="360"/>
      </w:pPr>
      <w:r>
        <w:t>16. Odchov telat, ošetřování, krmení, ustájení</w:t>
      </w:r>
    </w:p>
    <w:p w:rsidR="00DF6C48" w:rsidRDefault="00DF6C48" w:rsidP="003C070E">
      <w:pPr>
        <w:ind w:left="360"/>
      </w:pPr>
      <w:r>
        <w:t>17. Ošetřování koní</w:t>
      </w:r>
    </w:p>
    <w:p w:rsidR="00DF6C48" w:rsidRPr="00DF6C48" w:rsidRDefault="00DF6C48" w:rsidP="003C070E">
      <w:pPr>
        <w:ind w:left="360"/>
        <w:rPr>
          <w:b/>
        </w:rPr>
      </w:pPr>
      <w:r w:rsidRPr="00DF6C48">
        <w:rPr>
          <w:b/>
        </w:rPr>
        <w:t>Zahradnictví</w:t>
      </w:r>
    </w:p>
    <w:p w:rsidR="00DF6C48" w:rsidRDefault="00DF6C48" w:rsidP="003C070E">
      <w:pPr>
        <w:ind w:left="360"/>
      </w:pPr>
      <w:r>
        <w:t>18. Práce s malou mechanizací</w:t>
      </w:r>
    </w:p>
    <w:p w:rsidR="00DF6C48" w:rsidRDefault="00DF6C48" w:rsidP="003C070E">
      <w:pPr>
        <w:ind w:left="360"/>
      </w:pPr>
    </w:p>
    <w:p w:rsidR="008831EB" w:rsidRDefault="008831EB"/>
    <w:p w:rsidR="008831EB" w:rsidRDefault="008831EB"/>
    <w:sectPr w:rsidR="0088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741AC"/>
    <w:multiLevelType w:val="hybridMultilevel"/>
    <w:tmpl w:val="39C0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EB"/>
    <w:rsid w:val="000D2C23"/>
    <w:rsid w:val="00240029"/>
    <w:rsid w:val="003C070E"/>
    <w:rsid w:val="004C66B6"/>
    <w:rsid w:val="0067695B"/>
    <w:rsid w:val="008831EB"/>
    <w:rsid w:val="00AB2350"/>
    <w:rsid w:val="00DB4CEB"/>
    <w:rsid w:val="00D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7CFF1-A0A1-4152-88B2-1B1FF34E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C23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</dc:creator>
  <cp:keywords/>
  <dc:description/>
  <cp:lastModifiedBy>Statek</cp:lastModifiedBy>
  <cp:revision>1</cp:revision>
  <dcterms:created xsi:type="dcterms:W3CDTF">2021-01-28T10:42:00Z</dcterms:created>
  <dcterms:modified xsi:type="dcterms:W3CDTF">2021-01-28T11:44:00Z</dcterms:modified>
</cp:coreProperties>
</file>