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79" w:rsidRDefault="004F4E00" w:rsidP="004F4E00">
      <w:pPr>
        <w:ind w:left="12" w:firstLine="708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F4E0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6377AB" wp14:editId="7BF2B99A">
            <wp:simplePos x="0" y="0"/>
            <wp:positionH relativeFrom="column">
              <wp:posOffset>5196205</wp:posOffset>
            </wp:positionH>
            <wp:positionV relativeFrom="paragraph">
              <wp:posOffset>-166370</wp:posOffset>
            </wp:positionV>
            <wp:extent cx="733425" cy="833120"/>
            <wp:effectExtent l="0" t="0" r="9525" b="5080"/>
            <wp:wrapSquare wrapText="bothSides"/>
            <wp:docPr id="1" name="Obrázek 1" descr="http://mistea.edublogs.org/files/2011/10/speeches-prg5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_62238" descr="http://mistea.edublogs.org/files/2011/10/speeches-prg5z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79" w:rsidRPr="00F61279">
        <w:rPr>
          <w:rFonts w:ascii="Arial" w:hAnsi="Arial" w:cs="Arial"/>
          <w:b/>
          <w:bCs/>
          <w:sz w:val="36"/>
          <w:szCs w:val="36"/>
          <w:u w:val="single"/>
        </w:rPr>
        <w:t>Verbální komunikace</w:t>
      </w:r>
    </w:p>
    <w:p w:rsidR="00000000" w:rsidRPr="00F61279" w:rsidRDefault="004F4E00" w:rsidP="00F61279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komunikace ústní a písemná</w:t>
      </w:r>
    </w:p>
    <w:p w:rsidR="00000000" w:rsidRPr="00F61279" w:rsidRDefault="004F4E00" w:rsidP="00F61279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přímá nebo zprostředkovaná</w:t>
      </w:r>
    </w:p>
    <w:p w:rsidR="00F61279" w:rsidRPr="00F61279" w:rsidRDefault="004F4E00" w:rsidP="00F612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 xml:space="preserve">živá nebo reprodukovaná </w:t>
      </w:r>
      <w:r w:rsidR="00F61279" w:rsidRPr="00F61279">
        <w:rPr>
          <w:rFonts w:ascii="Arial" w:hAnsi="Arial" w:cs="Arial"/>
          <w:sz w:val="24"/>
          <w:szCs w:val="24"/>
        </w:rPr>
        <w:t>(videonahrávka, diktafon)</w:t>
      </w:r>
    </w:p>
    <w:p w:rsidR="00F61279" w:rsidRDefault="00F61279" w:rsidP="00F61279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</w:p>
    <w:p w:rsidR="00F61279" w:rsidRPr="00CC11D6" w:rsidRDefault="00F61279" w:rsidP="00F612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1D6">
        <w:rPr>
          <w:rFonts w:ascii="Arial" w:hAnsi="Arial" w:cs="Arial"/>
          <w:b/>
          <w:sz w:val="24"/>
          <w:szCs w:val="24"/>
          <w:u w:val="single"/>
        </w:rPr>
        <w:t>Rétorika</w:t>
      </w:r>
    </w:p>
    <w:p w:rsidR="00F61279" w:rsidRDefault="00F61279" w:rsidP="00F6127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00000" w:rsidRPr="00F61279" w:rsidRDefault="004F4E00" w:rsidP="00F612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zabývá se mluveným sl</w:t>
      </w:r>
      <w:r w:rsidRPr="00F61279">
        <w:rPr>
          <w:rFonts w:ascii="Arial" w:hAnsi="Arial" w:cs="Arial"/>
          <w:sz w:val="24"/>
          <w:szCs w:val="24"/>
        </w:rPr>
        <w:t>ovem a projevem řečníka</w:t>
      </w:r>
    </w:p>
    <w:p w:rsidR="00000000" w:rsidRPr="00F61279" w:rsidRDefault="004F4E00" w:rsidP="00F612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 xml:space="preserve">schopnost vyjádřit slovy své myšlenky a city – týká se: </w:t>
      </w:r>
    </w:p>
    <w:p w:rsidR="00000000" w:rsidRPr="00F61279" w:rsidRDefault="004F4E00" w:rsidP="00F61279">
      <w:pPr>
        <w:numPr>
          <w:ilvl w:val="3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ab/>
        <w:t>pracovního</w:t>
      </w:r>
    </w:p>
    <w:p w:rsidR="00000000" w:rsidRPr="00F61279" w:rsidRDefault="004F4E00" w:rsidP="00F61279">
      <w:pPr>
        <w:numPr>
          <w:ilvl w:val="3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ab/>
        <w:t>společenského</w:t>
      </w:r>
      <w:bookmarkStart w:id="0" w:name="_GoBack"/>
      <w:bookmarkEnd w:id="0"/>
    </w:p>
    <w:p w:rsidR="00000000" w:rsidRPr="00F61279" w:rsidRDefault="004F4E00" w:rsidP="00F61279">
      <w:pPr>
        <w:numPr>
          <w:ilvl w:val="3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ab/>
        <w:t>soukromého každodenního života</w:t>
      </w:r>
    </w:p>
    <w:p w:rsidR="00F61279" w:rsidRPr="00F61279" w:rsidRDefault="00F61279" w:rsidP="00F61279">
      <w:pPr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Cílem řečníka je být správně pochopen a přesvědčit své posluchače.</w:t>
      </w:r>
    </w:p>
    <w:p w:rsidR="00F61279" w:rsidRPr="00CC11D6" w:rsidRDefault="00F61279" w:rsidP="00F612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1D6">
        <w:rPr>
          <w:rFonts w:ascii="Arial" w:hAnsi="Arial" w:cs="Arial"/>
          <w:b/>
          <w:sz w:val="24"/>
          <w:szCs w:val="24"/>
          <w:u w:val="single"/>
        </w:rPr>
        <w:t>Naslouchání</w:t>
      </w:r>
    </w:p>
    <w:p w:rsidR="00F61279" w:rsidRDefault="00F61279" w:rsidP="00F6127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00000" w:rsidRPr="00F61279" w:rsidRDefault="004F4E00" w:rsidP="00F612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jedním z nejdůležitějších prvků komunikačních dovedností</w:t>
      </w:r>
    </w:p>
    <w:p w:rsidR="00F61279" w:rsidRDefault="004F4E00" w:rsidP="00F612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 xml:space="preserve">naslouchat neznamená jen slyšet, </w:t>
      </w:r>
      <w:r w:rsidR="00F61279" w:rsidRPr="00F61279">
        <w:rPr>
          <w:rFonts w:ascii="Arial" w:hAnsi="Arial" w:cs="Arial"/>
          <w:sz w:val="24"/>
          <w:szCs w:val="24"/>
        </w:rPr>
        <w:t>znamená chápat a rozumět</w:t>
      </w:r>
    </w:p>
    <w:p w:rsidR="00F61279" w:rsidRDefault="00F61279" w:rsidP="00F612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psychologie rozlišuje PASIVNÍ a AKTIVNÍ naslouchání</w:t>
      </w:r>
    </w:p>
    <w:p w:rsidR="00F61279" w:rsidRDefault="00F61279" w:rsidP="00F612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279" w:rsidRPr="00CC11D6" w:rsidRDefault="00F61279" w:rsidP="00F612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11D6">
        <w:rPr>
          <w:rFonts w:ascii="Arial" w:hAnsi="Arial" w:cs="Arial"/>
          <w:b/>
          <w:sz w:val="24"/>
          <w:szCs w:val="24"/>
          <w:u w:val="single"/>
        </w:rPr>
        <w:t>Druhy verbální komunikace</w:t>
      </w:r>
    </w:p>
    <w:p w:rsidR="00F61279" w:rsidRDefault="00F61279" w:rsidP="00F6127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61279" w:rsidRPr="00F61279" w:rsidRDefault="004F4E00" w:rsidP="00F612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>Formální komunikace – je obvykle</w:t>
      </w:r>
      <w:r w:rsidR="00F61279">
        <w:rPr>
          <w:rFonts w:ascii="Arial" w:hAnsi="Arial" w:cs="Arial"/>
          <w:sz w:val="24"/>
          <w:szCs w:val="24"/>
        </w:rPr>
        <w:t xml:space="preserve"> </w:t>
      </w:r>
      <w:r w:rsidR="00F61279" w:rsidRPr="00F61279">
        <w:rPr>
          <w:rFonts w:ascii="Arial" w:hAnsi="Arial" w:cs="Arial"/>
          <w:sz w:val="24"/>
          <w:szCs w:val="24"/>
        </w:rPr>
        <w:t>plánována, neveřejná záležitost.</w:t>
      </w:r>
    </w:p>
    <w:p w:rsidR="00F61279" w:rsidRPr="00F61279" w:rsidRDefault="00F61279" w:rsidP="00F6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ab/>
        <w:t>např.: přijímací pohovor</w:t>
      </w:r>
    </w:p>
    <w:p w:rsidR="00F61279" w:rsidRPr="00F61279" w:rsidRDefault="004F4E00" w:rsidP="00F612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1279">
        <w:rPr>
          <w:rFonts w:ascii="Arial" w:hAnsi="Arial" w:cs="Arial"/>
          <w:sz w:val="24"/>
          <w:szCs w:val="24"/>
        </w:rPr>
        <w:t xml:space="preserve">Neformální komunikace - vyskytuje se </w:t>
      </w:r>
      <w:r w:rsidRPr="00F61279">
        <w:rPr>
          <w:rFonts w:ascii="Arial" w:hAnsi="Arial" w:cs="Arial"/>
          <w:sz w:val="24"/>
          <w:szCs w:val="24"/>
        </w:rPr>
        <w:tab/>
        <w:t>m</w:t>
      </w:r>
      <w:r w:rsidR="00F61279">
        <w:rPr>
          <w:rFonts w:ascii="Arial" w:hAnsi="Arial" w:cs="Arial"/>
          <w:sz w:val="24"/>
          <w:szCs w:val="24"/>
        </w:rPr>
        <w:t xml:space="preserve">nohem častěji, je nenáročná na přípravu, </w:t>
      </w:r>
      <w:r w:rsidR="00F61279" w:rsidRPr="00F61279">
        <w:rPr>
          <w:rFonts w:ascii="Arial" w:hAnsi="Arial" w:cs="Arial"/>
          <w:sz w:val="24"/>
          <w:szCs w:val="24"/>
        </w:rPr>
        <w:t>např.: nezávazné povídání</w:t>
      </w:r>
    </w:p>
    <w:p w:rsidR="00F61279" w:rsidRDefault="00F61279" w:rsidP="00F612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871" w:rsidRDefault="00971871" w:rsidP="00CC11D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C11D6">
        <w:rPr>
          <w:rFonts w:ascii="Arial" w:hAnsi="Arial" w:cs="Arial"/>
          <w:b/>
          <w:sz w:val="24"/>
          <w:szCs w:val="24"/>
          <w:u w:val="single"/>
        </w:rPr>
        <w:t>Paralingvistická komunikace</w:t>
      </w:r>
      <w:r>
        <w:rPr>
          <w:rFonts w:ascii="Arial" w:hAnsi="Arial" w:cs="Arial"/>
          <w:sz w:val="24"/>
          <w:szCs w:val="24"/>
        </w:rPr>
        <w:t xml:space="preserve"> </w:t>
      </w:r>
      <w:r w:rsidRPr="00971871">
        <w:rPr>
          <w:rFonts w:ascii="Arial" w:hAnsi="Arial" w:cs="Arial"/>
          <w:sz w:val="24"/>
          <w:szCs w:val="24"/>
        </w:rPr>
        <w:t>„</w:t>
      </w:r>
      <w:r w:rsidRPr="00971871">
        <w:rPr>
          <w:rFonts w:ascii="Arial" w:hAnsi="Arial" w:cs="Arial"/>
          <w:b/>
          <w:bCs/>
          <w:i/>
          <w:iCs/>
          <w:sz w:val="24"/>
          <w:szCs w:val="24"/>
        </w:rPr>
        <w:t>jak to říkáme“</w:t>
      </w:r>
      <w:r w:rsidR="0024716B">
        <w:rPr>
          <w:rFonts w:ascii="Arial" w:hAnsi="Arial" w:cs="Arial"/>
          <w:b/>
          <w:bCs/>
          <w:i/>
          <w:iCs/>
          <w:sz w:val="24"/>
          <w:szCs w:val="24"/>
        </w:rPr>
        <w:t>, „zvuky“</w:t>
      </w:r>
    </w:p>
    <w:p w:rsidR="00CC11D6" w:rsidRDefault="00CC11D6" w:rsidP="00CC11D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0000" w:rsidRPr="00CC11D6" w:rsidRDefault="004F4E00" w:rsidP="00CC11D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>je součástí verbální komunikace / projevu/</w:t>
      </w:r>
    </w:p>
    <w:p w:rsidR="00000000" w:rsidRPr="00CC11D6" w:rsidRDefault="004F4E00" w:rsidP="00CC11D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>zabývá se doprovodnými rysy, které ovlivňují význam a smysl komunikování</w:t>
      </w:r>
    </w:p>
    <w:p w:rsidR="00CC11D6" w:rsidRDefault="00CC11D6" w:rsidP="00CC11D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C11D6">
        <w:rPr>
          <w:rFonts w:ascii="Arial" w:hAnsi="Arial" w:cs="Arial"/>
          <w:sz w:val="24"/>
          <w:szCs w:val="24"/>
          <w:u w:val="single"/>
        </w:rPr>
        <w:t>základní prvky</w:t>
      </w:r>
    </w:p>
    <w:p w:rsidR="00000000" w:rsidRPr="00CC11D6" w:rsidRDefault="00CC11D6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hlasitost projevu (šepot, normá</w:t>
      </w:r>
      <w:r w:rsidR="004F4E00" w:rsidRPr="00CC11D6">
        <w:rPr>
          <w:rFonts w:ascii="Arial" w:hAnsi="Arial" w:cs="Arial"/>
          <w:sz w:val="24"/>
          <w:szCs w:val="24"/>
        </w:rPr>
        <w:t>ln</w:t>
      </w:r>
      <w:r w:rsidR="004F4E00" w:rsidRPr="00CC11D6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mluva</w:t>
      </w:r>
      <w:r w:rsidR="004F4E00" w:rsidRPr="00CC11D6">
        <w:rPr>
          <w:rFonts w:ascii="Arial" w:hAnsi="Arial" w:cs="Arial"/>
          <w:sz w:val="24"/>
          <w:szCs w:val="24"/>
        </w:rPr>
        <w:t>)</w:t>
      </w:r>
    </w:p>
    <w:p w:rsidR="00000000" w:rsidRPr="00CC11D6" w:rsidRDefault="004F4E00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 xml:space="preserve">kvalita a rychlost řeči, </w:t>
      </w:r>
    </w:p>
    <w:p w:rsidR="00000000" w:rsidRPr="00CC11D6" w:rsidRDefault="004F4E00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>výška tónu hlasu (hlubší, vyšší)</w:t>
      </w:r>
    </w:p>
    <w:p w:rsidR="00000000" w:rsidRPr="00CC11D6" w:rsidRDefault="004F4E00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>barva hlasu (ostrý, sametový),</w:t>
      </w:r>
    </w:p>
    <w:p w:rsidR="00000000" w:rsidRPr="00CC11D6" w:rsidRDefault="004F4E00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>intonace (melodie řeči</w:t>
      </w:r>
      <w:r w:rsidR="00CC11D6">
        <w:rPr>
          <w:rFonts w:ascii="Arial" w:hAnsi="Arial" w:cs="Arial"/>
          <w:sz w:val="24"/>
          <w:szCs w:val="24"/>
        </w:rPr>
        <w:t xml:space="preserve"> </w:t>
      </w:r>
      <w:r w:rsidRPr="00CC11D6">
        <w:rPr>
          <w:rFonts w:ascii="Arial" w:hAnsi="Arial" w:cs="Arial"/>
          <w:sz w:val="24"/>
          <w:szCs w:val="24"/>
        </w:rPr>
        <w:t>-</w:t>
      </w:r>
      <w:r w:rsidR="00CC11D6">
        <w:rPr>
          <w:rFonts w:ascii="Arial" w:hAnsi="Arial" w:cs="Arial"/>
          <w:sz w:val="24"/>
          <w:szCs w:val="24"/>
        </w:rPr>
        <w:t xml:space="preserve"> </w:t>
      </w:r>
      <w:r w:rsidRPr="00CC11D6">
        <w:rPr>
          <w:rFonts w:ascii="Arial" w:hAnsi="Arial" w:cs="Arial"/>
          <w:sz w:val="24"/>
          <w:szCs w:val="24"/>
        </w:rPr>
        <w:t>monotónní),</w:t>
      </w:r>
    </w:p>
    <w:p w:rsidR="00000000" w:rsidRPr="00CC11D6" w:rsidRDefault="00CC11D6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plynulost řeči (jako kniha, …)</w:t>
      </w:r>
    </w:p>
    <w:p w:rsidR="00000000" w:rsidRDefault="004F4E00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11D6">
        <w:rPr>
          <w:rFonts w:ascii="Arial" w:hAnsi="Arial" w:cs="Arial"/>
          <w:sz w:val="24"/>
          <w:szCs w:val="24"/>
        </w:rPr>
        <w:t>emoční zabarvení projevu</w:t>
      </w:r>
      <w:r w:rsidR="004418E6">
        <w:rPr>
          <w:rFonts w:ascii="Arial" w:hAnsi="Arial" w:cs="Arial"/>
          <w:sz w:val="24"/>
          <w:szCs w:val="24"/>
        </w:rPr>
        <w:t xml:space="preserve">, </w:t>
      </w:r>
    </w:p>
    <w:p w:rsidR="004418E6" w:rsidRPr="00CC11D6" w:rsidRDefault="004418E6" w:rsidP="00CC11D6">
      <w:pPr>
        <w:pStyle w:val="Odstavecseseznamem"/>
        <w:numPr>
          <w:ilvl w:val="3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chyby v řeči</w:t>
      </w:r>
    </w:p>
    <w:p w:rsidR="00CC11D6" w:rsidRPr="00CC11D6" w:rsidRDefault="00CC11D6" w:rsidP="00CC11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C11D6" w:rsidRPr="00CC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49E"/>
    <w:multiLevelType w:val="hybridMultilevel"/>
    <w:tmpl w:val="9382484A"/>
    <w:lvl w:ilvl="0" w:tplc="96C2F4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2E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CB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ED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8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A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84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62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054B"/>
    <w:multiLevelType w:val="hybridMultilevel"/>
    <w:tmpl w:val="8C588A3C"/>
    <w:lvl w:ilvl="0" w:tplc="BA2A7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EB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24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2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8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A64E0"/>
    <w:multiLevelType w:val="hybridMultilevel"/>
    <w:tmpl w:val="4770F9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2D28"/>
    <w:multiLevelType w:val="hybridMultilevel"/>
    <w:tmpl w:val="38A8004A"/>
    <w:lvl w:ilvl="0" w:tplc="B1E08FF0">
      <w:start w:val="892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AA3522"/>
    <w:multiLevelType w:val="hybridMultilevel"/>
    <w:tmpl w:val="4D622730"/>
    <w:lvl w:ilvl="0" w:tplc="A724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EE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E5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8FF0">
      <w:start w:val="892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E2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8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F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C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FA1209"/>
    <w:multiLevelType w:val="hybridMultilevel"/>
    <w:tmpl w:val="2F84397A"/>
    <w:lvl w:ilvl="0" w:tplc="650E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3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CC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81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7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041D7"/>
    <w:multiLevelType w:val="hybridMultilevel"/>
    <w:tmpl w:val="30186792"/>
    <w:lvl w:ilvl="0" w:tplc="CB8C5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60D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C9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E7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8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A1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6DB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4926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214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94128"/>
    <w:multiLevelType w:val="hybridMultilevel"/>
    <w:tmpl w:val="9CFAC6A6"/>
    <w:lvl w:ilvl="0" w:tplc="68609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7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4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4A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45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63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68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07618C"/>
    <w:multiLevelType w:val="hybridMultilevel"/>
    <w:tmpl w:val="21181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F3927"/>
    <w:multiLevelType w:val="hybridMultilevel"/>
    <w:tmpl w:val="92E253D2"/>
    <w:lvl w:ilvl="0" w:tplc="F742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6A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AF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6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9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E1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A5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0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EF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B27A2"/>
    <w:multiLevelType w:val="hybridMultilevel"/>
    <w:tmpl w:val="6AD01800"/>
    <w:lvl w:ilvl="0" w:tplc="B1E08FF0">
      <w:start w:val="892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A4361"/>
    <w:multiLevelType w:val="hybridMultilevel"/>
    <w:tmpl w:val="3B0EDA16"/>
    <w:lvl w:ilvl="0" w:tplc="BBFC5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11FA2"/>
    <w:multiLevelType w:val="hybridMultilevel"/>
    <w:tmpl w:val="80F235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08FF0">
      <w:start w:val="892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79"/>
    <w:rsid w:val="0024716B"/>
    <w:rsid w:val="002D39DF"/>
    <w:rsid w:val="004418E6"/>
    <w:rsid w:val="004F4E00"/>
    <w:rsid w:val="00971871"/>
    <w:rsid w:val="00CC11D6"/>
    <w:rsid w:val="00F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2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2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2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3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2927">
          <w:marLeft w:val="54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774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34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067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717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63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093">
          <w:marLeft w:val="54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33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560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15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2021-01-27T15:09:00Z</dcterms:created>
  <dcterms:modified xsi:type="dcterms:W3CDTF">2021-01-27T15:39:00Z</dcterms:modified>
</cp:coreProperties>
</file>