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10" w:rsidRPr="00741CDA" w:rsidRDefault="00CB3006" w:rsidP="00741CD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741CD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Mrazicí zařízení</w:t>
      </w:r>
    </w:p>
    <w:p w:rsidR="00CB3006" w:rsidRPr="00741CDA" w:rsidRDefault="00CB3006" w:rsidP="00CB30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Mrazení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způsob konzervace, při kterém dochází k nejmenším ztrátám biologické hodnoty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zmrazené potraviny lze skladovat velmi dlouho (např. specializované konzervárny – mrazírny – teplota - – 40 - – 50 °C, pokusně – 70 °C). V buňkách se nestačí tvořit krystalky ledu, buňka zůstává celá, potravina si po rozmrazení uchovává původní konzistenci.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• v gastronomických zařízeních – 18 °C</w:t>
      </w:r>
    </w:p>
    <w:p w:rsidR="00CB3006" w:rsidRPr="00741CDA" w:rsidRDefault="00CB3006" w:rsidP="00CB30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Nároky na mrazicí zařízení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mnohem vyšší než u chladicích zařízení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dokonalá tepelná izolace (zabránit tepelným ztrátám, oteplování vnitřního prostoru, zvyšování spotřeby energie)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• vnitřní teplota regulovaná termostatem</w:t>
      </w:r>
    </w:p>
    <w:p w:rsidR="00CB3006" w:rsidRPr="00741CDA" w:rsidRDefault="00CB3006" w:rsidP="00CB30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Druhy mrazicího zařízení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• mrazicí skříně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mrazicí stoly a pulty (do malého prostoru, nerez)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• mrazicí truhly (250 – 650 lit</w:t>
      </w:r>
      <w:r w:rsidR="003B6DAC">
        <w:rPr>
          <w:rFonts w:ascii="Times New Roman" w:hAnsi="Times New Roman" w:cs="Times New Roman"/>
          <w:color w:val="000000" w:themeColor="text1"/>
          <w:sz w:val="24"/>
          <w:szCs w:val="24"/>
        </w:rPr>
        <w:t>rů, energeticky méně náročnější)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mrazicí </w:t>
      </w:r>
      <w:proofErr w:type="spellStart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šokery</w:t>
      </w:r>
      <w:proofErr w:type="spellEnd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mrazicí boxy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výrobník ledu </w:t>
      </w:r>
    </w:p>
    <w:p w:rsidR="00CB3006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• výrobník a konzervátor zmrzliny</w:t>
      </w:r>
    </w:p>
    <w:p w:rsidR="00741CDA" w:rsidRPr="00741CDA" w:rsidRDefault="00741CDA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006" w:rsidRPr="00741CDA" w:rsidRDefault="00CB3006" w:rsidP="00CB30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Šokový </w:t>
      </w:r>
      <w:proofErr w:type="spellStart"/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zchlazovač</w:t>
      </w:r>
      <w:proofErr w:type="spellEnd"/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zmrazovač </w:t>
      </w:r>
    </w:p>
    <w:p w:rsidR="00CB3006" w:rsidRPr="00741CDA" w:rsidRDefault="00CB3006" w:rsidP="00CB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Nadstandardní vybavení: </w:t>
      </w:r>
    </w:p>
    <w:p w:rsidR="00CB3006" w:rsidRPr="00741CDA" w:rsidRDefault="00CB3006" w:rsidP="00CB30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granitová pracovní deska </w:t>
      </w:r>
    </w:p>
    <w:p w:rsidR="00CB3006" w:rsidRPr="00741CDA" w:rsidRDefault="00CB3006" w:rsidP="00CB30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granitová pracovní deska s bariérami </w:t>
      </w:r>
    </w:p>
    <w:p w:rsidR="00CB3006" w:rsidRPr="00741CDA" w:rsidRDefault="00CB3006" w:rsidP="00CB30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nerezové rošty o </w:t>
      </w:r>
      <w:r w:rsidR="00EA3604"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rozměru</w:t>
      </w: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3006" w:rsidRPr="00741CDA" w:rsidRDefault="00CB3006" w:rsidP="00CB30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dodatečné vodicí lišty </w:t>
      </w:r>
    </w:p>
    <w:p w:rsidR="00EA3604" w:rsidRPr="00741CDA" w:rsidRDefault="00CB3006" w:rsidP="00CB30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gastro</w:t>
      </w:r>
      <w:proofErr w:type="spellEnd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nádoby </w:t>
      </w:r>
    </w:p>
    <w:p w:rsidR="00EA3604" w:rsidRPr="00741CDA" w:rsidRDefault="00CB3006" w:rsidP="00CB30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okolní teplota +16 až +32 °C </w:t>
      </w:r>
    </w:p>
    <w:p w:rsidR="00EA3604" w:rsidRPr="00741CDA" w:rsidRDefault="00CB3006" w:rsidP="00CB30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zadní lem o výšce 50 mm </w:t>
      </w:r>
    </w:p>
    <w:p w:rsidR="00CB3006" w:rsidRPr="00741CDA" w:rsidRDefault="00CB3006" w:rsidP="00CB30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nerezové nohy vyšší o 30 mm</w:t>
      </w: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604" w:rsidRPr="00741CDA" w:rsidRDefault="00EA3604" w:rsidP="00EA36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Mrazicí box </w:t>
      </w: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Stavebnicový mrazicí box, profilované sendvičové panely z pozinkovaného ocelového plechu, tloušťka panelu 100 mm, perfektní utěsnění jednotlivých panelů systémem pero-drážka, dveře mají dvojitou izolaci, šíře 80 cm (na objednávku 120 cm klasické, posuvné), účinná polyuretanová izolace zaručující nízkou spotřebu energie, boxy jsou dodávány včetně podlahy, dveří se zámkem a vnitřního osvětlení, Součástí musí být agregát.</w:t>
      </w: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2BFC96DA" wp14:editId="143401C3">
            <wp:extent cx="2313829" cy="2313829"/>
            <wp:effectExtent l="0" t="0" r="0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48" cy="232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04" w:rsidRPr="00741CDA" w:rsidRDefault="00EA3604" w:rsidP="00EA36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Výrobníky ledu</w:t>
      </w: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kostky, kalíšky, tříšť, </w:t>
      </w:r>
      <w:proofErr w:type="spellStart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nugetky</w:t>
      </w:r>
      <w:proofErr w:type="spellEnd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speciální výrobníky, šupinový led, zásobníky ledu, kalíškový led, ledová tříšť, kombi kostky, tříšť. </w:t>
      </w: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2A346424" wp14:editId="36F28BCD">
            <wp:extent cx="1438910" cy="1900555"/>
            <wp:effectExtent l="0" t="0" r="8890" b="4445"/>
            <wp:docPr id="2" name="obrázek 3" descr="obrázek Výrobník ledu BREMA CB 184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Výrobník ledu BREMA CB 184 IN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C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1E9FF55" wp14:editId="58F51AC5">
            <wp:extent cx="1438910" cy="1900555"/>
            <wp:effectExtent l="0" t="0" r="8890" b="4445"/>
            <wp:docPr id="3" name="obrázek 4" descr="obrázek Výrobník BREMA MUSTER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 Výrobník BREMA MUSTER 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C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4E10EEED" wp14:editId="7AAAE17F">
            <wp:extent cx="1494790" cy="1900555"/>
            <wp:effectExtent l="0" t="0" r="0" b="4445"/>
            <wp:docPr id="4" name="obrázek 6" descr="obrázek Výrobník WESSAMAT W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ázek Výrobník WESSAMAT W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C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0899B874" wp14:editId="0C46029A">
            <wp:extent cx="1017905" cy="1900555"/>
            <wp:effectExtent l="0" t="0" r="0" b="4445"/>
            <wp:docPr id="5" name="obrázek 7" descr="obrázek Výrobník WESSAMAT W 80 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 Výrobník WESSAMAT W 80 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04" w:rsidRPr="00741CDA" w:rsidRDefault="00EA3604" w:rsidP="00EA36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Mrazící stoly </w:t>
      </w: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604" w:rsidRPr="00741CDA" w:rsidRDefault="00EA3604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74DE73DB" wp14:editId="150F9551">
            <wp:extent cx="2997642" cy="1380120"/>
            <wp:effectExtent l="0" t="0" r="0" b="0"/>
            <wp:docPr id="6" name="obrázek 8" descr="https://www.ledofm.cz/img_produkty/nejvetsi/sch-3-inox_135175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ledofm.cz/img_produkty/nejvetsi/sch-3-inox_13517565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21" cy="138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DA" w:rsidRPr="00741CDA" w:rsidRDefault="00741CDA" w:rsidP="00EA3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CDA" w:rsidRPr="00741CDA" w:rsidRDefault="00741CDA" w:rsidP="00741CDA">
      <w:pPr>
        <w:pStyle w:val="Normlnweb"/>
        <w:shd w:val="clear" w:color="auto" w:fill="FFFFFF"/>
        <w:rPr>
          <w:rStyle w:val="Siln"/>
          <w:color w:val="000000" w:themeColor="text1"/>
          <w:spacing w:val="4"/>
        </w:rPr>
      </w:pPr>
      <w:r w:rsidRPr="00741CDA">
        <w:rPr>
          <w:rStyle w:val="Siln"/>
          <w:color w:val="000000" w:themeColor="text1"/>
          <w:spacing w:val="4"/>
        </w:rPr>
        <w:t xml:space="preserve">Nerezový mrazicí stůl </w:t>
      </w:r>
    </w:p>
    <w:p w:rsidR="00741CDA" w:rsidRPr="00741CDA" w:rsidRDefault="00741CDA" w:rsidP="00741CDA">
      <w:pPr>
        <w:pStyle w:val="Normlnweb"/>
        <w:numPr>
          <w:ilvl w:val="0"/>
          <w:numId w:val="1"/>
        </w:numPr>
        <w:shd w:val="clear" w:color="auto" w:fill="FFFFFF"/>
        <w:rPr>
          <w:color w:val="000000" w:themeColor="text1"/>
          <w:spacing w:val="4"/>
        </w:rPr>
      </w:pPr>
      <w:r w:rsidRPr="00741CDA">
        <w:rPr>
          <w:rStyle w:val="Siln"/>
          <w:b w:val="0"/>
          <w:color w:val="000000" w:themeColor="text1"/>
          <w:spacing w:val="4"/>
        </w:rPr>
        <w:t>objemu 420 litrů</w:t>
      </w:r>
      <w:r w:rsidRPr="00741CDA">
        <w:rPr>
          <w:color w:val="000000" w:themeColor="text1"/>
          <w:spacing w:val="4"/>
        </w:rPr>
        <w:t> </w:t>
      </w:r>
    </w:p>
    <w:p w:rsidR="00741CDA" w:rsidRPr="00741CDA" w:rsidRDefault="00741CDA" w:rsidP="00741CDA">
      <w:pPr>
        <w:pStyle w:val="Normlnweb"/>
        <w:numPr>
          <w:ilvl w:val="0"/>
          <w:numId w:val="1"/>
        </w:numPr>
        <w:shd w:val="clear" w:color="auto" w:fill="FFFFFF"/>
        <w:rPr>
          <w:color w:val="000000" w:themeColor="text1"/>
          <w:spacing w:val="4"/>
        </w:rPr>
      </w:pPr>
      <w:r w:rsidRPr="00741CDA">
        <w:rPr>
          <w:color w:val="000000" w:themeColor="text1"/>
          <w:spacing w:val="4"/>
        </w:rPr>
        <w:t xml:space="preserve">třídveřový mrazicí stůl, který se uplatní zejména v restauracích, pizzeriích, barech, hotelech a </w:t>
      </w:r>
      <w:proofErr w:type="gramStart"/>
      <w:r w:rsidRPr="00741CDA">
        <w:rPr>
          <w:color w:val="000000" w:themeColor="text1"/>
          <w:spacing w:val="4"/>
        </w:rPr>
        <w:t>další</w:t>
      </w:r>
      <w:proofErr w:type="gramEnd"/>
      <w:r w:rsidRPr="00741CDA">
        <w:rPr>
          <w:color w:val="000000" w:themeColor="text1"/>
          <w:spacing w:val="4"/>
        </w:rPr>
        <w:t xml:space="preserve"> gastronomických provozech.</w:t>
      </w:r>
    </w:p>
    <w:p w:rsidR="00741CDA" w:rsidRPr="00741CDA" w:rsidRDefault="00741CDA" w:rsidP="00741CDA">
      <w:pPr>
        <w:pStyle w:val="Normlnweb"/>
        <w:numPr>
          <w:ilvl w:val="0"/>
          <w:numId w:val="1"/>
        </w:numPr>
        <w:shd w:val="clear" w:color="auto" w:fill="FFFFFF"/>
        <w:rPr>
          <w:color w:val="000000" w:themeColor="text1"/>
          <w:spacing w:val="4"/>
        </w:rPr>
      </w:pPr>
      <w:r w:rsidRPr="00741CDA">
        <w:rPr>
          <w:color w:val="000000" w:themeColor="text1"/>
          <w:spacing w:val="4"/>
        </w:rPr>
        <w:t>přehledné vnitřní uspořádání</w:t>
      </w:r>
    </w:p>
    <w:p w:rsidR="00741CDA" w:rsidRPr="00741CDA" w:rsidRDefault="00741CDA" w:rsidP="00741CDA">
      <w:pPr>
        <w:pStyle w:val="Normlnweb"/>
        <w:numPr>
          <w:ilvl w:val="0"/>
          <w:numId w:val="1"/>
        </w:numPr>
        <w:shd w:val="clear" w:color="auto" w:fill="FFFFFF"/>
        <w:rPr>
          <w:color w:val="000000" w:themeColor="text1"/>
          <w:spacing w:val="4"/>
        </w:rPr>
      </w:pPr>
      <w:r w:rsidRPr="00741CDA">
        <w:rPr>
          <w:color w:val="000000" w:themeColor="text1"/>
          <w:spacing w:val="4"/>
        </w:rPr>
        <w:t>nízkou spotřebu energie i hlučnost</w:t>
      </w:r>
    </w:p>
    <w:p w:rsidR="00741CDA" w:rsidRPr="00741CDA" w:rsidRDefault="00741CDA" w:rsidP="00741CDA">
      <w:pPr>
        <w:pStyle w:val="Normlnweb"/>
        <w:numPr>
          <w:ilvl w:val="0"/>
          <w:numId w:val="1"/>
        </w:numPr>
        <w:shd w:val="clear" w:color="auto" w:fill="FFFFFF"/>
        <w:rPr>
          <w:color w:val="000000" w:themeColor="text1"/>
          <w:spacing w:val="4"/>
        </w:rPr>
      </w:pPr>
      <w:r w:rsidRPr="00741CDA">
        <w:rPr>
          <w:color w:val="000000" w:themeColor="text1"/>
          <w:spacing w:val="4"/>
        </w:rPr>
        <w:t>uložení agregátu </w:t>
      </w:r>
      <w:r w:rsidRPr="00741CDA">
        <w:rPr>
          <w:rStyle w:val="Siln"/>
          <w:b w:val="0"/>
          <w:color w:val="000000" w:themeColor="text1"/>
          <w:spacing w:val="4"/>
        </w:rPr>
        <w:t>maximalizuje úložní prostory a usnadňuji vkládání a vyjímání produktů</w:t>
      </w:r>
      <w:r w:rsidRPr="00741CDA">
        <w:rPr>
          <w:color w:val="000000" w:themeColor="text1"/>
          <w:spacing w:val="4"/>
        </w:rPr>
        <w:t>.</w:t>
      </w:r>
    </w:p>
    <w:p w:rsidR="00741CDA" w:rsidRPr="00741CDA" w:rsidRDefault="00741CDA" w:rsidP="00741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cs-CZ"/>
        </w:rPr>
      </w:pPr>
      <w:r w:rsidRPr="00741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cs-CZ"/>
        </w:rPr>
        <w:t>4x kolečko (2x s brzdou)</w:t>
      </w:r>
    </w:p>
    <w:p w:rsidR="00741CDA" w:rsidRPr="00741CDA" w:rsidRDefault="00741CDA" w:rsidP="00741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cs-CZ"/>
        </w:rPr>
      </w:pPr>
      <w:r w:rsidRPr="00741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cs-CZ"/>
        </w:rPr>
        <w:t>nožky 200 mm (místo klasických 150 mm)</w:t>
      </w:r>
    </w:p>
    <w:p w:rsidR="00741CDA" w:rsidRPr="00741CDA" w:rsidRDefault="00741CDA" w:rsidP="00741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cs-CZ"/>
        </w:rPr>
      </w:pPr>
      <w:r w:rsidRPr="00741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cs-CZ"/>
        </w:rPr>
        <w:t>zámek na dveře či zásuvku</w:t>
      </w:r>
    </w:p>
    <w:p w:rsidR="00741CDA" w:rsidRPr="00741CDA" w:rsidRDefault="00741CDA" w:rsidP="00741C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Profesionální mrazicí skříň</w:t>
      </w:r>
      <w:bookmarkStart w:id="0" w:name="_GoBack"/>
      <w:bookmarkEnd w:id="0"/>
    </w:p>
    <w:p w:rsidR="00741CDA" w:rsidRPr="00741CDA" w:rsidRDefault="00741CDA" w:rsidP="00741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zvláštní úprava nerez ocele - proti otiskům, z venčí i uvnitř skříně. </w:t>
      </w:r>
    </w:p>
    <w:p w:rsidR="00741CDA" w:rsidRPr="00741CDA" w:rsidRDefault="00741CDA" w:rsidP="00741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mrazící zařízení je vybaveno žebrovaným výparníkem a elektronickým teploměrem s regulátorem teploty. </w:t>
      </w:r>
    </w:p>
    <w:p w:rsidR="00741CDA" w:rsidRPr="00741CDA" w:rsidRDefault="000F6834" w:rsidP="00741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741CDA"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e vybaven automatickým odtáváním vzduchem a automatickým odpařováním kondenzátu. Jednoduše nastavitelné police z nerez oceli s jednoduchý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patentním systémem nastavení.</w:t>
      </w:r>
    </w:p>
    <w:p w:rsidR="00741CDA" w:rsidRPr="00741CDA" w:rsidRDefault="00741CDA" w:rsidP="00741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objem: 700 litrů</w:t>
      </w:r>
    </w:p>
    <w:p w:rsidR="00741CDA" w:rsidRPr="00741CDA" w:rsidRDefault="00741CDA" w:rsidP="00741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profi</w:t>
      </w:r>
      <w:proofErr w:type="spellEnd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skříň s ventilátorem</w:t>
      </w:r>
    </w:p>
    <w:p w:rsidR="00741CDA" w:rsidRPr="00741CDA" w:rsidRDefault="00741CDA" w:rsidP="00741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"nerez" exteriér (</w:t>
      </w:r>
      <w:proofErr w:type="spellStart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antikorozivní</w:t>
      </w:r>
      <w:proofErr w:type="spellEnd"/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) úprava proti otiskům prstů</w:t>
      </w:r>
    </w:p>
    <w:p w:rsidR="00741CDA" w:rsidRPr="00741CDA" w:rsidRDefault="00741CDA" w:rsidP="00741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digitální teploměr a elektronické řízení dle HACAPP</w:t>
      </w:r>
    </w:p>
    <w:p w:rsidR="00741CDA" w:rsidRPr="00741CDA" w:rsidRDefault="00741CDA" w:rsidP="00741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automatické odtávání a odpařování kondenzátu</w:t>
      </w:r>
    </w:p>
    <w:p w:rsidR="00741CDA" w:rsidRPr="00741CDA" w:rsidRDefault="00741CDA" w:rsidP="00741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samostatné uzamykání dveří, osvětlení</w:t>
      </w:r>
    </w:p>
    <w:p w:rsidR="00741CDA" w:rsidRPr="00741CDA" w:rsidRDefault="00741CDA" w:rsidP="00EA36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color w:val="000000" w:themeColor="text1"/>
          <w:sz w:val="24"/>
          <w:szCs w:val="24"/>
        </w:rPr>
        <w:t>ergonomické madlo po celé výšce dveří</w:t>
      </w:r>
    </w:p>
    <w:p w:rsidR="00741CDA" w:rsidRPr="00741CDA" w:rsidRDefault="00741CDA" w:rsidP="00741CDA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CDA" w:rsidRPr="00741CDA" w:rsidRDefault="00741CDA" w:rsidP="00741CDA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1E0088A" wp14:editId="5AB44DE1">
            <wp:extent cx="2854325" cy="2854325"/>
            <wp:effectExtent l="0" t="0" r="3175" b="3175"/>
            <wp:docPr id="7" name="obrázek 9" descr="Profesionální mrazící skříň SAGI HD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fesionální mrazící skříň SAGI HD70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CDA" w:rsidRPr="0074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DE"/>
    <w:multiLevelType w:val="hybridMultilevel"/>
    <w:tmpl w:val="2AD4513C"/>
    <w:lvl w:ilvl="0" w:tplc="3A5C5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275"/>
    <w:multiLevelType w:val="multilevel"/>
    <w:tmpl w:val="BC4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C7F09"/>
    <w:multiLevelType w:val="multilevel"/>
    <w:tmpl w:val="C21C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6"/>
    <w:rsid w:val="000F6834"/>
    <w:rsid w:val="003B6DAC"/>
    <w:rsid w:val="00741CDA"/>
    <w:rsid w:val="00CB3006"/>
    <w:rsid w:val="00EA3604"/>
    <w:rsid w:val="00F5626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42C0"/>
  <w15:chartTrackingRefBased/>
  <w15:docId w15:val="{87106D71-9DC0-4C23-B8FC-F8F04C3E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00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1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3</cp:revision>
  <dcterms:created xsi:type="dcterms:W3CDTF">2021-03-25T07:31:00Z</dcterms:created>
  <dcterms:modified xsi:type="dcterms:W3CDTF">2021-03-25T12:14:00Z</dcterms:modified>
</cp:coreProperties>
</file>