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4058" w14:textId="77777777" w:rsidR="00074AC9" w:rsidRDefault="00074AC9" w:rsidP="00074AC9">
      <w:pPr>
        <w:pStyle w:val="Nadpis1"/>
        <w:numPr>
          <w:ilvl w:val="0"/>
          <w:numId w:val="0"/>
        </w:numPr>
      </w:pPr>
      <w:bookmarkStart w:id="0" w:name="_Toc32144257"/>
      <w:r>
        <w:t>Cukrářské piškoty</w:t>
      </w:r>
      <w:bookmarkEnd w:id="0"/>
    </w:p>
    <w:p w14:paraId="77523CFE" w14:textId="77777777" w:rsidR="00074AC9" w:rsidRDefault="00074AC9" w:rsidP="00074AC9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2693"/>
        <w:gridCol w:w="2211"/>
      </w:tblGrid>
      <w:tr w:rsidR="00074AC9" w14:paraId="306B677D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AD1FD" w14:textId="77777777" w:rsidR="00074AC9" w:rsidRDefault="00074A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polotovary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56982C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Hmotnost v kg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B1D7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56101855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6DECD8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 krupice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3EA6B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1,800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DD71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232DFF93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25E61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Žloutky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B7F7D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0,960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A67E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20B79795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B26F0A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Bílky tekuté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A94CB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1,440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1880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0D51ADFF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3EE1A2" w14:textId="77777777" w:rsidR="00074AC9" w:rsidRDefault="00074A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Pšeničná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mouka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hladká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62C7AA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1,800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86FF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2DBAD11F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8CBC72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 moučka na posypání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62CB7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0,400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5760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55C1E380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56488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Suroviny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EA02E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6,400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D867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66A51B36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41778D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Ztráty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40BBB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- 2,200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BE8E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4AC9" w14:paraId="03BD388B" w14:textId="77777777" w:rsidTr="00074AC9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C759" w14:textId="77777777" w:rsidR="00074AC9" w:rsidRDefault="0007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Hotový výrobek na váhu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98E47" w14:textId="77777777" w:rsidR="00074AC9" w:rsidRDefault="0007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4,200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17AD" w14:textId="6AA840A7" w:rsidR="00074AC9" w:rsidRPr="00074AC9" w:rsidRDefault="00074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  <w:r w:rsidRPr="00074AC9">
              <w:rPr>
                <w:rFonts w:ascii="Arial" w:hAnsi="Arial" w:cs="Arial"/>
                <w:b/>
                <w:bCs/>
              </w:rPr>
              <w:t>0,400</w:t>
            </w:r>
          </w:p>
        </w:tc>
      </w:tr>
    </w:tbl>
    <w:p w14:paraId="0D2EE72B" w14:textId="77777777" w:rsidR="00074AC9" w:rsidRDefault="00074AC9" w:rsidP="00074AC9">
      <w:pPr>
        <w:spacing w:line="360" w:lineRule="auto"/>
        <w:rPr>
          <w:rFonts w:ascii="Arial" w:hAnsi="Arial" w:cs="Arial"/>
          <w:b/>
          <w:color w:val="FF00FF"/>
        </w:rPr>
      </w:pPr>
    </w:p>
    <w:p w14:paraId="5B6718B6" w14:textId="77777777" w:rsidR="00074AC9" w:rsidRDefault="00074AC9" w:rsidP="00074A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Výrobní postup</w:t>
      </w:r>
    </w:p>
    <w:p w14:paraId="1D2BF1E2" w14:textId="77777777" w:rsidR="00074AC9" w:rsidRDefault="00074AC9" w:rsidP="00074A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Vyšleháme žloutky s 1/3 cukru krupice. Současně v druhém kotli vyšleháme bílky </w:t>
      </w:r>
    </w:p>
    <w:p w14:paraId="39EB36EE" w14:textId="77777777" w:rsidR="00074AC9" w:rsidRDefault="00074AC9" w:rsidP="00074A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2/3 cukru krupice v pevný sníh. Po vyšlehání obě hmoty spojíme a zlehka zamícháme prosátou mouku. Tvarujeme hladkou trubičku na pečící papír. Nastříkané tvary posypeme moučkovým cukrem, přebytečný cukr sklepneme z papíru. Pečeme při teplotě 200°C. Hotové výrobky balíme na váhu dle požadavků zákazníka. </w:t>
      </w:r>
    </w:p>
    <w:p w14:paraId="0FA71B69" w14:textId="77777777" w:rsidR="00074AC9" w:rsidRDefault="00074AC9" w:rsidP="00074AC9">
      <w:pPr>
        <w:suppressAutoHyphens w:val="0"/>
        <w:spacing w:before="100" w:beforeAutospacing="1" w:after="100" w:afterAutospacing="1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Složení: </w:t>
      </w:r>
      <w:r>
        <w:rPr>
          <w:rFonts w:ascii="Arial" w:hAnsi="Arial" w:cs="Arial"/>
          <w:b/>
          <w:u w:val="single"/>
          <w:lang w:eastAsia="cs-CZ"/>
        </w:rPr>
        <w:t>p</w:t>
      </w:r>
      <w:r>
        <w:rPr>
          <w:rFonts w:ascii="Arial" w:hAnsi="Arial" w:cs="Arial"/>
          <w:b/>
          <w:u w:val="single"/>
        </w:rPr>
        <w:t>šeničná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mouka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vejce</w:t>
      </w:r>
      <w:r>
        <w:rPr>
          <w:rFonts w:ascii="Arial" w:hAnsi="Arial" w:cs="Arial"/>
        </w:rPr>
        <w:t>, cukr.</w:t>
      </w:r>
    </w:p>
    <w:p w14:paraId="18D3418C" w14:textId="77777777" w:rsidR="00074AC9" w:rsidRDefault="00074AC9" w:rsidP="00074AC9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Trvanlivost: 14 dní, při teplotě max. </w:t>
      </w:r>
      <w:proofErr w:type="gramStart"/>
      <w:r>
        <w:rPr>
          <w:rFonts w:ascii="Arial" w:hAnsi="Arial" w:cs="Arial"/>
          <w:b/>
          <w:lang w:eastAsia="cs-CZ"/>
        </w:rPr>
        <w:t>18°C</w:t>
      </w:r>
      <w:proofErr w:type="gramEnd"/>
      <w:r>
        <w:rPr>
          <w:rFonts w:ascii="Arial" w:hAnsi="Arial" w:cs="Arial"/>
          <w:b/>
          <w:lang w:eastAsia="cs-CZ"/>
        </w:rPr>
        <w:t xml:space="preserve">, v suchém prostředí. </w:t>
      </w:r>
    </w:p>
    <w:p w14:paraId="06131069" w14:textId="77777777" w:rsidR="004B16E3" w:rsidRDefault="004B16E3"/>
    <w:sectPr w:rsidR="004B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D82D18"/>
    <w:multiLevelType w:val="hybridMultilevel"/>
    <w:tmpl w:val="583A29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C9"/>
    <w:rsid w:val="00074AC9"/>
    <w:rsid w:val="004B16E3"/>
    <w:rsid w:val="00A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6956"/>
  <w15:chartTrackingRefBased/>
  <w15:docId w15:val="{083D61C9-6D14-4A97-8B85-1AF5637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74A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2F0A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62F0A"/>
    <w:pPr>
      <w:contextualSpacing/>
    </w:pPr>
    <w:rPr>
      <w:rFonts w:ascii="Arial" w:eastAsiaTheme="majorEastAsia" w:hAnsi="Arial" w:cstheme="majorBidi"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F0A"/>
    <w:rPr>
      <w:rFonts w:ascii="Arial" w:eastAsiaTheme="majorEastAsia" w:hAnsi="Arial" w:cstheme="majorBidi"/>
      <w:color w:val="44546A" w:themeColor="text2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A62F0A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rsid w:val="00074AC9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2021-03-22T07:01:00Z</dcterms:created>
  <dcterms:modified xsi:type="dcterms:W3CDTF">2021-03-22T07:08:00Z</dcterms:modified>
</cp:coreProperties>
</file>