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FBB2" w14:textId="77777777" w:rsidR="00D148B7" w:rsidRPr="00A7529D" w:rsidRDefault="00D148B7" w:rsidP="00D148B7">
      <w:pPr>
        <w:pStyle w:val="Nadpis2"/>
      </w:pPr>
      <w:r w:rsidRPr="00A7529D">
        <w:t>Cukrov</w:t>
      </w:r>
      <w:r>
        <w:t>é</w:t>
      </w:r>
      <w:r w:rsidRPr="00A7529D">
        <w:t xml:space="preserve"> polev</w:t>
      </w:r>
      <w:r>
        <w:t>y</w:t>
      </w:r>
    </w:p>
    <w:p w14:paraId="4539BC9F" w14:textId="77777777" w:rsidR="00D148B7" w:rsidRDefault="00D148B7" w:rsidP="00D148B7">
      <w:pPr>
        <w:pStyle w:val="Podnadpis"/>
      </w:pPr>
      <w:r w:rsidRPr="00A7529D">
        <w:t xml:space="preserve">Cukrová poleva vařená </w:t>
      </w:r>
    </w:p>
    <w:p w14:paraId="5305FB40" w14:textId="77777777" w:rsidR="00D148B7" w:rsidRPr="008C261B" w:rsidRDefault="00D148B7" w:rsidP="00D148B7">
      <w:pPr>
        <w:pStyle w:val="Odstavecseseznamem"/>
        <w:numPr>
          <w:ilvl w:val="0"/>
          <w:numId w:val="1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Cukrová poleva vařená se používá k potahování korpusů perníkových těst </w:t>
      </w:r>
    </w:p>
    <w:p w14:paraId="278497C6" w14:textId="77777777" w:rsidR="00D148B7" w:rsidRPr="008C261B" w:rsidRDefault="00D148B7" w:rsidP="00D148B7">
      <w:pPr>
        <w:pStyle w:val="Odstavecseseznamem"/>
        <w:numPr>
          <w:ilvl w:val="0"/>
          <w:numId w:val="1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>Správně vyrobená je na povrchu lesklá, suchá, průhledná s koloniemi jemných krystalů cukru</w:t>
      </w:r>
    </w:p>
    <w:p w14:paraId="24BF5262" w14:textId="77777777" w:rsidR="00D148B7" w:rsidRDefault="00D148B7" w:rsidP="00D148B7">
      <w:pPr>
        <w:rPr>
          <w:rFonts w:cs="Arial"/>
          <w:szCs w:val="24"/>
        </w:rPr>
      </w:pPr>
      <w:r w:rsidRPr="00A7529D">
        <w:rPr>
          <w:rFonts w:cs="Arial"/>
          <w:szCs w:val="24"/>
        </w:rPr>
        <w:t xml:space="preserve"> </w:t>
      </w:r>
      <w:r w:rsidRPr="004347B6">
        <w:rPr>
          <w:rStyle w:val="PodnadpisChar"/>
        </w:rPr>
        <w:t>Výrobní postup:</w:t>
      </w:r>
      <w:r w:rsidRPr="00A7529D">
        <w:rPr>
          <w:rFonts w:cs="Arial"/>
          <w:szCs w:val="24"/>
        </w:rPr>
        <w:t xml:space="preserve"> </w:t>
      </w:r>
    </w:p>
    <w:p w14:paraId="5AC85011" w14:textId="77777777" w:rsidR="00D148B7" w:rsidRPr="008C261B" w:rsidRDefault="00D148B7" w:rsidP="00D148B7">
      <w:pPr>
        <w:pStyle w:val="Odstavecseseznamem"/>
        <w:numPr>
          <w:ilvl w:val="0"/>
          <w:numId w:val="2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Cukr s vodou smísíme v nerezové nebo měděné nádobě a uvedeme do varu. Cukerný rozvar vaříme na </w:t>
      </w:r>
      <w:proofErr w:type="gramStart"/>
      <w:r w:rsidRPr="008C261B">
        <w:rPr>
          <w:rFonts w:cs="Arial"/>
          <w:szCs w:val="24"/>
        </w:rPr>
        <w:t>104 – 107</w:t>
      </w:r>
      <w:proofErr w:type="gramEnd"/>
      <w:r w:rsidRPr="008C261B">
        <w:rPr>
          <w:rFonts w:cs="Arial"/>
          <w:szCs w:val="24"/>
        </w:rPr>
        <w:t>°C</w:t>
      </w:r>
    </w:p>
    <w:p w14:paraId="51B48D8B" w14:textId="77777777" w:rsidR="00D148B7" w:rsidRPr="008C261B" w:rsidRDefault="00D148B7" w:rsidP="00D148B7">
      <w:pPr>
        <w:pStyle w:val="Odstavecseseznamem"/>
        <w:numPr>
          <w:ilvl w:val="0"/>
          <w:numId w:val="2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Po dosažení stanovené teploty ukončíme var </w:t>
      </w:r>
    </w:p>
    <w:p w14:paraId="16A6E085" w14:textId="77777777" w:rsidR="00D148B7" w:rsidRPr="008C261B" w:rsidRDefault="00D148B7" w:rsidP="00D148B7">
      <w:pPr>
        <w:pStyle w:val="Odstavecseseznamem"/>
        <w:numPr>
          <w:ilvl w:val="0"/>
          <w:numId w:val="2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>Nižší hranici varu používáme k potahování korpusů máčením, vyšší hranice varu je vhodná k potírání povrchu korpusu štětcem</w:t>
      </w:r>
    </w:p>
    <w:p w14:paraId="1B000BAF" w14:textId="77777777" w:rsidR="00D148B7" w:rsidRPr="00A7529D" w:rsidRDefault="00D148B7" w:rsidP="00D148B7">
      <w:pPr>
        <w:rPr>
          <w:rFonts w:cs="Arial"/>
          <w:szCs w:val="24"/>
        </w:rPr>
      </w:pPr>
    </w:p>
    <w:p w14:paraId="6BCD0958" w14:textId="77777777" w:rsidR="00D148B7" w:rsidRPr="00A7529D" w:rsidRDefault="00D148B7" w:rsidP="00D148B7">
      <w:pPr>
        <w:pStyle w:val="Nadpis2"/>
      </w:pPr>
      <w:r w:rsidRPr="00A7529D">
        <w:t xml:space="preserve">Fondánová poleva </w:t>
      </w:r>
    </w:p>
    <w:p w14:paraId="33EC6DD4" w14:textId="77777777" w:rsidR="00D148B7" w:rsidRPr="008C261B" w:rsidRDefault="00D148B7" w:rsidP="00D148B7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Fondánová poleva je připravená ze základního polotovaru – fondánu </w:t>
      </w:r>
    </w:p>
    <w:p w14:paraId="103E3769" w14:textId="77777777" w:rsidR="00D148B7" w:rsidRPr="008C261B" w:rsidRDefault="00D148B7" w:rsidP="00D148B7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Vlastní fondán je za normálních okolností polotuhá pastovitá hmota. Aby jí bylo možné potahovat, musí se provést úprava na hustou, hladkou, dobře kryjící kapalinu </w:t>
      </w:r>
    </w:p>
    <w:p w14:paraId="3DE05F02" w14:textId="77777777" w:rsidR="00D148B7" w:rsidRPr="008C261B" w:rsidRDefault="00D148B7" w:rsidP="00D148B7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Její barva má vhodně doplnit výrobek </w:t>
      </w:r>
    </w:p>
    <w:p w14:paraId="63A99B7A" w14:textId="77777777" w:rsidR="00D148B7" w:rsidRPr="008C261B" w:rsidRDefault="00D148B7" w:rsidP="00D148B7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Chuť je sladká, s příchutí použitých přísad </w:t>
      </w:r>
    </w:p>
    <w:p w14:paraId="7CBE89A8" w14:textId="77777777" w:rsidR="00D148B7" w:rsidRPr="008C261B" w:rsidRDefault="00D148B7" w:rsidP="00D148B7">
      <w:pPr>
        <w:pStyle w:val="Odstavecseseznamem"/>
        <w:numPr>
          <w:ilvl w:val="0"/>
          <w:numId w:val="3"/>
        </w:numPr>
        <w:spacing w:after="240"/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Upravenou fondánovou polevu používáme k potahování korpusů z pálené hmoty a šlehaných hmot </w:t>
      </w:r>
    </w:p>
    <w:p w14:paraId="34B3F947" w14:textId="77777777" w:rsidR="00D148B7" w:rsidRDefault="00D148B7" w:rsidP="00D148B7">
      <w:pPr>
        <w:rPr>
          <w:rFonts w:cs="Arial"/>
          <w:szCs w:val="24"/>
        </w:rPr>
      </w:pPr>
      <w:r w:rsidRPr="004347B6">
        <w:rPr>
          <w:rStyle w:val="PodnadpisChar"/>
        </w:rPr>
        <w:t>Vady fondánové polevy a jejich náprava</w:t>
      </w:r>
      <w:r w:rsidRPr="00A7529D">
        <w:rPr>
          <w:rFonts w:cs="Arial"/>
          <w:szCs w:val="24"/>
        </w:rPr>
        <w:t xml:space="preserve">: </w:t>
      </w:r>
    </w:p>
    <w:p w14:paraId="776EED62" w14:textId="77777777" w:rsidR="00D148B7" w:rsidRPr="008C261B" w:rsidRDefault="00D148B7" w:rsidP="00D148B7">
      <w:pPr>
        <w:pStyle w:val="Odstavecseseznamem"/>
        <w:numPr>
          <w:ilvl w:val="0"/>
          <w:numId w:val="4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1.Stékání polevy a špatné krytí – poleva je příliš řídká. Tato vada vzniká nadměrným </w:t>
      </w:r>
      <w:proofErr w:type="spellStart"/>
      <w:r w:rsidRPr="008C261B">
        <w:rPr>
          <w:rFonts w:cs="Arial"/>
          <w:szCs w:val="24"/>
        </w:rPr>
        <w:t>nahřátím</w:t>
      </w:r>
      <w:proofErr w:type="spellEnd"/>
      <w:r w:rsidRPr="008C261B">
        <w:rPr>
          <w:rFonts w:cs="Arial"/>
          <w:szCs w:val="24"/>
        </w:rPr>
        <w:t xml:space="preserve"> či zředěním. Náprava – přidání nového čerstvého fondánu a jeho pečlivější úprava. </w:t>
      </w:r>
    </w:p>
    <w:p w14:paraId="7595CB93" w14:textId="77777777" w:rsidR="00D148B7" w:rsidRPr="008C261B" w:rsidRDefault="00D148B7" w:rsidP="00D148B7">
      <w:pPr>
        <w:pStyle w:val="Odstavecseseznamem"/>
        <w:numPr>
          <w:ilvl w:val="0"/>
          <w:numId w:val="4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2.Tvrdnutí polevy – tvorba </w:t>
      </w:r>
      <w:proofErr w:type="spellStart"/>
      <w:proofErr w:type="gramStart"/>
      <w:r w:rsidRPr="008C261B">
        <w:rPr>
          <w:rFonts w:cs="Arial"/>
          <w:szCs w:val="24"/>
        </w:rPr>
        <w:t>tzv.cukrového</w:t>
      </w:r>
      <w:proofErr w:type="spellEnd"/>
      <w:proofErr w:type="gramEnd"/>
      <w:r w:rsidRPr="008C261B">
        <w:rPr>
          <w:rFonts w:cs="Arial"/>
          <w:szCs w:val="24"/>
        </w:rPr>
        <w:t xml:space="preserve"> květu. Tuto vadu způsobuje nadměrné nahřátí polevy při úpravě. Nadměrně nahřátou polevu už nepoužíváme k potahování výrobků, ale může se zpracovat při výrobě náplní </w:t>
      </w:r>
    </w:p>
    <w:p w14:paraId="0EAFB3BA" w14:textId="77777777" w:rsidR="00D148B7" w:rsidRPr="008C261B" w:rsidRDefault="00D148B7" w:rsidP="00D148B7">
      <w:pPr>
        <w:pStyle w:val="Odstavecseseznamem"/>
        <w:numPr>
          <w:ilvl w:val="0"/>
          <w:numId w:val="4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>3.Vlhnutí polevy – může být způsobeno nadměrným okyselením upravené polevy. Náprava – přidání nového, čerstvého polotovaru s následnou úpravou bez přidání kyseliny.</w:t>
      </w:r>
    </w:p>
    <w:p w14:paraId="3D47995F" w14:textId="77777777" w:rsidR="002259A2" w:rsidRDefault="002259A2"/>
    <w:sectPr w:rsidR="0022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41272"/>
    <w:multiLevelType w:val="hybridMultilevel"/>
    <w:tmpl w:val="828E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607E"/>
    <w:multiLevelType w:val="hybridMultilevel"/>
    <w:tmpl w:val="1944A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3029"/>
    <w:multiLevelType w:val="hybridMultilevel"/>
    <w:tmpl w:val="937C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74CAA"/>
    <w:multiLevelType w:val="hybridMultilevel"/>
    <w:tmpl w:val="9EE08A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B7"/>
    <w:rsid w:val="002259A2"/>
    <w:rsid w:val="00D1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8D80"/>
  <w15:chartTrackingRefBased/>
  <w15:docId w15:val="{F48744E3-5D7B-4252-85F2-FCCE4B71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8B7"/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148B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48B7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D148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148B7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Odstavecseseznamem">
    <w:name w:val="List Paragraph"/>
    <w:basedOn w:val="Normln"/>
    <w:uiPriority w:val="34"/>
    <w:qFormat/>
    <w:rsid w:val="00D1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Nádvorníková</dc:creator>
  <cp:keywords/>
  <dc:description/>
  <cp:lastModifiedBy>Claudie Nádvorníková</cp:lastModifiedBy>
  <cp:revision>1</cp:revision>
  <dcterms:created xsi:type="dcterms:W3CDTF">2021-01-25T07:47:00Z</dcterms:created>
  <dcterms:modified xsi:type="dcterms:W3CDTF">2021-01-25T07:49:00Z</dcterms:modified>
</cp:coreProperties>
</file>