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96" w:rsidRPr="0013370C" w:rsidRDefault="00F83996" w:rsidP="00F83996">
      <w:pPr>
        <w:pStyle w:val="Nadpis1"/>
      </w:pPr>
      <w:r w:rsidRPr="0013370C">
        <w:t>Vlastnosti půdy</w:t>
      </w:r>
    </w:p>
    <w:p w:rsidR="00F83996" w:rsidRPr="00F83996" w:rsidRDefault="00F83996" w:rsidP="00F83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96">
        <w:rPr>
          <w:rFonts w:ascii="Times New Roman" w:hAnsi="Times New Roman" w:cs="Times New Roman"/>
          <w:b/>
          <w:sz w:val="24"/>
          <w:szCs w:val="24"/>
          <w:u w:val="single"/>
        </w:rPr>
        <w:t>Fyzikální</w:t>
      </w:r>
      <w:r w:rsidRPr="00F83996">
        <w:rPr>
          <w:rFonts w:ascii="Times New Roman" w:hAnsi="Times New Roman" w:cs="Times New Roman"/>
          <w:sz w:val="24"/>
          <w:szCs w:val="24"/>
        </w:rPr>
        <w:t xml:space="preserve"> </w:t>
      </w:r>
      <w:r w:rsidRPr="00F83996">
        <w:rPr>
          <w:rFonts w:ascii="Times New Roman" w:hAnsi="Times New Roman" w:cs="Times New Roman"/>
          <w:sz w:val="24"/>
          <w:szCs w:val="24"/>
        </w:rPr>
        <w:t xml:space="preserve">- </w:t>
      </w:r>
      <w:r w:rsidRPr="00F83996">
        <w:rPr>
          <w:rFonts w:ascii="Times New Roman" w:hAnsi="Times New Roman" w:cs="Times New Roman"/>
          <w:sz w:val="24"/>
          <w:szCs w:val="24"/>
        </w:rPr>
        <w:t>určují poměr mezi pevnou, kapalnou a plynnou fází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propustnost – schopnost půdy propouštět vodu do spodních vrstev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soudržnost – síla, která drží částice pohromadě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přilnavost – síla, která způsobuje ulpívání půdy na nářadí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pórovitost, objemová hmotnost, hustota půdy, vlhkost, vzlínavost, barva půdy,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tepelná kapacita, hutnost</w:t>
      </w:r>
    </w:p>
    <w:p w:rsidR="00F83996" w:rsidRPr="00F83996" w:rsidRDefault="00F83996" w:rsidP="00F83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96">
        <w:rPr>
          <w:rFonts w:ascii="Times New Roman" w:hAnsi="Times New Roman" w:cs="Times New Roman"/>
          <w:b/>
          <w:sz w:val="24"/>
          <w:szCs w:val="24"/>
          <w:u w:val="single"/>
        </w:rPr>
        <w:t>Chemické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-půda obsahuje organické a minerální látky, obsah minerálních látek závisí na hornině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nerostech, z kterých půda vznikla.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Procentuální obsah prvků v půdě: O 49%, Si 26%, Al 7%,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4%, Ca 3%, Na </w:t>
      </w:r>
      <w:proofErr w:type="gramStart"/>
      <w:r w:rsidRPr="0013370C">
        <w:rPr>
          <w:rFonts w:ascii="Times New Roman" w:hAnsi="Times New Roman" w:cs="Times New Roman"/>
          <w:sz w:val="24"/>
          <w:szCs w:val="24"/>
        </w:rPr>
        <w:t>2,4%,K,P</w:t>
      </w:r>
      <w:proofErr w:type="gramEnd"/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Půdní reakce: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závisí na povaze látek, obsažených v půdním roztoku</w:t>
      </w:r>
    </w:p>
    <w:p w:rsidR="00F83996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- označení pH (od pH 0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pH 14) 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do pH 6,5 – neutrální reakce (roztok kyselý)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od 6,6 – 7,2 – neutrální reakce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od 7,3 – 14 – alkalická reakce</w:t>
      </w:r>
    </w:p>
    <w:p w:rsidR="00F83996" w:rsidRPr="00F83996" w:rsidRDefault="00F83996" w:rsidP="00F83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96">
        <w:rPr>
          <w:rFonts w:ascii="Times New Roman" w:hAnsi="Times New Roman" w:cs="Times New Roman"/>
          <w:b/>
          <w:sz w:val="24"/>
          <w:szCs w:val="24"/>
          <w:u w:val="single"/>
        </w:rPr>
        <w:t>Biologické</w:t>
      </w:r>
    </w:p>
    <w:p w:rsidR="00F83996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-živé organismy v půdě 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makroedafon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– krtek, hraboš, myš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mikroedafon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– neviditelný okem – bakterie, plísně</w:t>
      </w:r>
    </w:p>
    <w:p w:rsidR="00F83996" w:rsidRPr="0013370C" w:rsidRDefault="00F83996" w:rsidP="00F83996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mezoedafon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- žížaly</w:t>
      </w:r>
    </w:p>
    <w:p w:rsidR="00F83996" w:rsidRDefault="00F83996" w:rsidP="00F83996">
      <w:pPr>
        <w:rPr>
          <w:rFonts w:ascii="Times New Roman" w:hAnsi="Times New Roman" w:cs="Times New Roman"/>
          <w:sz w:val="24"/>
          <w:szCs w:val="24"/>
        </w:rPr>
      </w:pPr>
    </w:p>
    <w:p w:rsidR="00F83996" w:rsidRDefault="00F83996" w:rsidP="00F83996">
      <w:pPr>
        <w:rPr>
          <w:rFonts w:ascii="Times New Roman" w:hAnsi="Times New Roman" w:cs="Times New Roman"/>
          <w:sz w:val="24"/>
          <w:szCs w:val="24"/>
        </w:rPr>
      </w:pPr>
    </w:p>
    <w:p w:rsidR="00F83996" w:rsidRPr="00F83996" w:rsidRDefault="00F83996" w:rsidP="00F83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96">
        <w:rPr>
          <w:rFonts w:ascii="Times New Roman" w:hAnsi="Times New Roman" w:cs="Times New Roman"/>
          <w:b/>
          <w:sz w:val="24"/>
          <w:szCs w:val="24"/>
          <w:u w:val="single"/>
        </w:rPr>
        <w:t>Struktura půdy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jsou to půdní částice, které tvoří shluky různých velikostí – půdní agregáty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půda strukturní – obsah jílovitých částic a humusu, půda vzdušná, dobrý příjem vody, dobrá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obdělatelnost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, převládají drobtovité agregáty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půda nestrukturní – převládají agregáty pod 0,5mm</w:t>
      </w:r>
    </w:p>
    <w:p w:rsidR="00F83996" w:rsidRPr="0013370C" w:rsidRDefault="00F83996" w:rsidP="00F83996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Vlivy působící na vytváření struktury – humus, vápník, </w:t>
      </w:r>
      <w:bookmarkStart w:id="0" w:name="_GoBack"/>
      <w:bookmarkEnd w:id="0"/>
      <w:r w:rsidRPr="0013370C">
        <w:rPr>
          <w:rFonts w:ascii="Times New Roman" w:hAnsi="Times New Roman" w:cs="Times New Roman"/>
          <w:sz w:val="24"/>
          <w:szCs w:val="24"/>
        </w:rPr>
        <w:t>rostliny, mikroorganismy, obdělávání</w:t>
      </w:r>
    </w:p>
    <w:sectPr w:rsidR="00F83996" w:rsidRPr="0013370C" w:rsidSect="00133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20F"/>
    <w:multiLevelType w:val="hybridMultilevel"/>
    <w:tmpl w:val="8998148C"/>
    <w:lvl w:ilvl="0" w:tplc="8A4292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6"/>
    <w:rsid w:val="009E53B5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B87B-2232-4330-A3C0-DD439D3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96"/>
  </w:style>
  <w:style w:type="paragraph" w:styleId="Nadpis1">
    <w:name w:val="heading 1"/>
    <w:basedOn w:val="Normln"/>
    <w:next w:val="Normln"/>
    <w:link w:val="Nadpis1Char"/>
    <w:uiPriority w:val="9"/>
    <w:qFormat/>
    <w:rsid w:val="00F83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399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3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2021-04-09T09:35:00Z</dcterms:created>
  <dcterms:modified xsi:type="dcterms:W3CDTF">2021-04-09T09:40:00Z</dcterms:modified>
</cp:coreProperties>
</file>