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FE" w:rsidRDefault="002E1CFE" w:rsidP="002E1CFE">
      <w:pPr>
        <w:spacing w:before="100" w:beforeAutospacing="1" w:after="100" w:afterAutospacing="1"/>
        <w:rPr>
          <w:rFonts w:ascii="Times New Roman" w:hAnsi="Times New Roman"/>
          <w:b/>
          <w:bCs/>
          <w:sz w:val="27"/>
          <w:szCs w:val="27"/>
        </w:rPr>
      </w:pPr>
      <w:r w:rsidRPr="00A40037">
        <w:rPr>
          <w:rFonts w:ascii="Times New Roman" w:hAnsi="Times New Roman"/>
          <w:b/>
          <w:bCs/>
          <w:sz w:val="27"/>
          <w:szCs w:val="27"/>
        </w:rPr>
        <w:t>Náplň práce</w:t>
      </w:r>
      <w:r>
        <w:rPr>
          <w:rFonts w:ascii="Times New Roman" w:hAnsi="Times New Roman"/>
          <w:b/>
          <w:bCs/>
          <w:sz w:val="27"/>
          <w:szCs w:val="27"/>
        </w:rPr>
        <w:t xml:space="preserve"> a odpovědnosti pracovní pozice „Vedoucí provozovny</w:t>
      </w:r>
      <w:r w:rsidR="00F26A45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A17F3D">
        <w:rPr>
          <w:rFonts w:ascii="Times New Roman" w:hAnsi="Times New Roman"/>
          <w:b/>
          <w:bCs/>
          <w:sz w:val="27"/>
          <w:szCs w:val="27"/>
        </w:rPr>
        <w:t>– Zahradní centrum“</w:t>
      </w:r>
    </w:p>
    <w:tbl>
      <w:tblPr>
        <w:tblW w:w="97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7582"/>
      </w:tblGrid>
      <w:tr w:rsidR="002E1CFE" w:rsidRPr="00A40037" w:rsidTr="002E1CF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26" w:type="dxa"/>
            <w:vAlign w:val="center"/>
          </w:tcPr>
          <w:p w:rsidR="002E1CFE" w:rsidRPr="00A40037" w:rsidRDefault="002E1CFE" w:rsidP="002E1CFE">
            <w:pPr>
              <w:ind w:left="176"/>
              <w:rPr>
                <w:b/>
              </w:rPr>
            </w:pPr>
            <w:r>
              <w:rPr>
                <w:b/>
              </w:rPr>
              <w:t>Pracoviště</w:t>
            </w:r>
          </w:p>
        </w:tc>
        <w:tc>
          <w:tcPr>
            <w:tcW w:w="7582" w:type="dxa"/>
            <w:vAlign w:val="center"/>
          </w:tcPr>
          <w:p w:rsidR="002E1CFE" w:rsidRPr="00A40037" w:rsidRDefault="002E1CFE" w:rsidP="002E1CFE">
            <w:pPr>
              <w:ind w:left="34"/>
            </w:pPr>
          </w:p>
        </w:tc>
      </w:tr>
      <w:tr w:rsidR="002E1CFE" w:rsidRPr="00A40037" w:rsidTr="002E1CF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126" w:type="dxa"/>
            <w:vAlign w:val="center"/>
          </w:tcPr>
          <w:p w:rsidR="002E1CFE" w:rsidRPr="00A40037" w:rsidRDefault="002E1CFE" w:rsidP="002E1CFE">
            <w:pPr>
              <w:ind w:left="176"/>
              <w:rPr>
                <w:b/>
              </w:rPr>
            </w:pPr>
            <w:r w:rsidRPr="00A40037">
              <w:rPr>
                <w:b/>
              </w:rPr>
              <w:t>Pozice:</w:t>
            </w:r>
          </w:p>
        </w:tc>
        <w:tc>
          <w:tcPr>
            <w:tcW w:w="7582" w:type="dxa"/>
            <w:vAlign w:val="center"/>
          </w:tcPr>
          <w:p w:rsidR="002E1CFE" w:rsidRPr="00A40037" w:rsidRDefault="002E1CFE" w:rsidP="002E1CFE">
            <w:pPr>
              <w:ind w:left="34"/>
            </w:pPr>
            <w:r>
              <w:t>Vedoucí provozovny</w:t>
            </w:r>
          </w:p>
        </w:tc>
      </w:tr>
      <w:tr w:rsidR="002E1CFE" w:rsidRPr="00A40037" w:rsidTr="002E1CFE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126" w:type="dxa"/>
            <w:vAlign w:val="center"/>
          </w:tcPr>
          <w:p w:rsidR="002E1CFE" w:rsidRPr="00A40037" w:rsidRDefault="002E1CFE" w:rsidP="002E1CFE">
            <w:pPr>
              <w:ind w:left="176"/>
              <w:rPr>
                <w:b/>
              </w:rPr>
            </w:pPr>
            <w:r>
              <w:rPr>
                <w:b/>
              </w:rPr>
              <w:t>Zaměstnavatel</w:t>
            </w:r>
            <w:r w:rsidRPr="00A40037">
              <w:rPr>
                <w:b/>
              </w:rPr>
              <w:t>: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vAlign w:val="center"/>
          </w:tcPr>
          <w:p w:rsidR="002E1CFE" w:rsidRPr="00A40037" w:rsidRDefault="002E1CFE" w:rsidP="002E1CFE">
            <w:pPr>
              <w:ind w:left="34"/>
            </w:pPr>
            <w:r>
              <w:t>Rašelina zahradní centrum s.r.o.</w:t>
            </w:r>
          </w:p>
        </w:tc>
      </w:tr>
    </w:tbl>
    <w:p w:rsidR="002E1CFE" w:rsidRPr="00A40037" w:rsidRDefault="002E1CFE" w:rsidP="002E1CFE">
      <w:pPr>
        <w:spacing w:before="100" w:beforeAutospacing="1" w:after="100" w:afterAutospacing="1"/>
        <w:rPr>
          <w:rFonts w:ascii="Times New Roman" w:hAnsi="Times New Roman"/>
          <w:b/>
          <w:bCs/>
          <w:sz w:val="27"/>
          <w:szCs w:val="27"/>
        </w:rPr>
      </w:pPr>
    </w:p>
    <w:p w:rsidR="00D94C53" w:rsidRPr="00A95F1C" w:rsidRDefault="00D94C53" w:rsidP="00D94C53">
      <w:pPr>
        <w:rPr>
          <w:sz w:val="24"/>
          <w:szCs w:val="24"/>
        </w:rPr>
      </w:pPr>
      <w:r w:rsidRPr="00A95F1C">
        <w:rPr>
          <w:sz w:val="24"/>
          <w:szCs w:val="24"/>
        </w:rPr>
        <w:t xml:space="preserve">Rašelina zahradní centra s.r.o. provozuje malobchodní síť  zahradních center </w:t>
      </w:r>
      <w:r w:rsidRPr="00A95F1C">
        <w:rPr>
          <w:b/>
          <w:bCs/>
          <w:sz w:val="24"/>
          <w:szCs w:val="24"/>
          <w:u w:val="single"/>
        </w:rPr>
        <w:t xml:space="preserve">Jičín, Plzeň, Přeštice, Soběslav a Údlice. </w:t>
      </w:r>
      <w:r w:rsidRPr="00F1670B">
        <w:rPr>
          <w:bCs/>
          <w:sz w:val="24"/>
          <w:szCs w:val="24"/>
        </w:rPr>
        <w:t>Naší filosofií není kopírovat pracovní prostředí nadnárodních řetězců</w:t>
      </w:r>
      <w:r>
        <w:rPr>
          <w:bCs/>
          <w:sz w:val="24"/>
          <w:szCs w:val="24"/>
        </w:rPr>
        <w:t xml:space="preserve">. K našim zaměstnancům se chováme korektně a snažíme se jim vytvořit příjemné pracovní prostředí. </w:t>
      </w:r>
      <w:r w:rsidRPr="00A95F1C">
        <w:rPr>
          <w:bCs/>
          <w:sz w:val="24"/>
          <w:szCs w:val="24"/>
        </w:rPr>
        <w:t>Pro</w:t>
      </w:r>
      <w:r>
        <w:rPr>
          <w:bCs/>
          <w:sz w:val="24"/>
          <w:szCs w:val="24"/>
        </w:rPr>
        <w:t xml:space="preserve"> </w:t>
      </w:r>
      <w:r w:rsidRPr="00A95F1C">
        <w:rPr>
          <w:bCs/>
          <w:sz w:val="24"/>
          <w:szCs w:val="24"/>
        </w:rPr>
        <w:t xml:space="preserve"> připravované otevření dalších prodejen </w:t>
      </w:r>
      <w:r>
        <w:rPr>
          <w:bCs/>
          <w:sz w:val="24"/>
          <w:szCs w:val="24"/>
        </w:rPr>
        <w:t xml:space="preserve">na území CR </w:t>
      </w:r>
      <w:r w:rsidRPr="00A95F1C">
        <w:rPr>
          <w:bCs/>
          <w:sz w:val="24"/>
          <w:szCs w:val="24"/>
        </w:rPr>
        <w:t>hledáme kandidáty na pozici:</w:t>
      </w:r>
    </w:p>
    <w:p w:rsidR="002E1CFE" w:rsidRPr="00A40037" w:rsidRDefault="002E1CFE" w:rsidP="002E1CFE"/>
    <w:tbl>
      <w:tblPr>
        <w:tblW w:w="97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7582"/>
      </w:tblGrid>
      <w:tr w:rsidR="002E1CFE" w:rsidRPr="00A40037" w:rsidTr="002E1CF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126" w:type="dxa"/>
            <w:vAlign w:val="center"/>
          </w:tcPr>
          <w:p w:rsidR="002E1CFE" w:rsidRPr="00A40037" w:rsidRDefault="002E1CFE" w:rsidP="00F437B3">
            <w:pPr>
              <w:ind w:left="176"/>
              <w:rPr>
                <w:b/>
              </w:rPr>
            </w:pPr>
            <w:r w:rsidRPr="00A40037">
              <w:rPr>
                <w:b/>
              </w:rPr>
              <w:t>Pozice:</w:t>
            </w:r>
          </w:p>
        </w:tc>
        <w:tc>
          <w:tcPr>
            <w:tcW w:w="7582" w:type="dxa"/>
            <w:vAlign w:val="center"/>
          </w:tcPr>
          <w:p w:rsidR="002E1CFE" w:rsidRPr="00A40037" w:rsidRDefault="002E1CFE" w:rsidP="00F437B3">
            <w:pPr>
              <w:ind w:left="34"/>
            </w:pPr>
            <w:r>
              <w:t>Vedoucí prodejny</w:t>
            </w:r>
          </w:p>
        </w:tc>
      </w:tr>
      <w:tr w:rsidR="002E1CFE" w:rsidRPr="00A40037" w:rsidTr="002E1CFE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126" w:type="dxa"/>
            <w:vAlign w:val="center"/>
          </w:tcPr>
          <w:p w:rsidR="002E1CFE" w:rsidRPr="00A40037" w:rsidRDefault="002E1CFE" w:rsidP="00F437B3">
            <w:pPr>
              <w:ind w:left="176"/>
              <w:rPr>
                <w:b/>
              </w:rPr>
            </w:pPr>
            <w:r w:rsidRPr="00A40037">
              <w:rPr>
                <w:b/>
              </w:rPr>
              <w:t>Nadřízený:</w:t>
            </w:r>
          </w:p>
        </w:tc>
        <w:tc>
          <w:tcPr>
            <w:tcW w:w="7582" w:type="dxa"/>
            <w:vAlign w:val="center"/>
          </w:tcPr>
          <w:p w:rsidR="002E1CFE" w:rsidRPr="00A40037" w:rsidRDefault="002E1CFE" w:rsidP="002E1CFE">
            <w:pPr>
              <w:ind w:left="34"/>
            </w:pPr>
            <w:r>
              <w:t>Manažer obchodní sítě Rašelina zahradní centrum s.r.o.</w:t>
            </w:r>
          </w:p>
        </w:tc>
      </w:tr>
      <w:tr w:rsidR="002E1CFE" w:rsidRPr="00A40037" w:rsidTr="002E1CF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126" w:type="dxa"/>
          </w:tcPr>
          <w:p w:rsidR="002E1CFE" w:rsidRPr="00A40037" w:rsidRDefault="002E1CFE" w:rsidP="00F437B3">
            <w:pPr>
              <w:ind w:left="176"/>
              <w:rPr>
                <w:b/>
              </w:rPr>
            </w:pPr>
            <w:r w:rsidRPr="00A40037">
              <w:rPr>
                <w:b/>
              </w:rPr>
              <w:t>Podřízení:</w:t>
            </w:r>
          </w:p>
        </w:tc>
        <w:tc>
          <w:tcPr>
            <w:tcW w:w="7582" w:type="dxa"/>
          </w:tcPr>
          <w:p w:rsidR="002E1CFE" w:rsidRPr="00A40037" w:rsidRDefault="002E1CFE" w:rsidP="00F437B3">
            <w:pPr>
              <w:ind w:left="34"/>
            </w:pPr>
            <w:r>
              <w:t>2</w:t>
            </w:r>
          </w:p>
        </w:tc>
      </w:tr>
      <w:tr w:rsidR="002E1CFE" w:rsidRPr="00A40037" w:rsidTr="002E1CF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126" w:type="dxa"/>
          </w:tcPr>
          <w:p w:rsidR="002E1CFE" w:rsidRPr="00A40037" w:rsidRDefault="002E1CFE" w:rsidP="00F437B3">
            <w:pPr>
              <w:tabs>
                <w:tab w:val="left" w:pos="1014"/>
              </w:tabs>
              <w:ind w:left="176"/>
              <w:rPr>
                <w:b/>
              </w:rPr>
            </w:pPr>
            <w:r w:rsidRPr="00A40037">
              <w:rPr>
                <w:b/>
              </w:rPr>
              <w:t>Zodpovědnost:</w:t>
            </w:r>
          </w:p>
          <w:p w:rsidR="002E1CFE" w:rsidRPr="00A40037" w:rsidRDefault="002E1CFE" w:rsidP="00F437B3">
            <w:pPr>
              <w:ind w:left="176"/>
              <w:rPr>
                <w:b/>
              </w:rPr>
            </w:pPr>
          </w:p>
        </w:tc>
        <w:tc>
          <w:tcPr>
            <w:tcW w:w="7582" w:type="dxa"/>
          </w:tcPr>
          <w:p w:rsidR="002E1CFE" w:rsidRPr="00A40037" w:rsidRDefault="002E1CFE" w:rsidP="00D94C53">
            <w:pPr>
              <w:ind w:left="34"/>
            </w:pPr>
            <w:r>
              <w:t>Vedoucí prodejny je odpovědný/á</w:t>
            </w:r>
            <w:r w:rsidRPr="00A40037">
              <w:t xml:space="preserve"> za řádný chod</w:t>
            </w:r>
            <w:r>
              <w:t xml:space="preserve"> svěřené provozovny</w:t>
            </w:r>
            <w:r w:rsidRPr="00A40037">
              <w:t xml:space="preserve"> s ohledem na dodržování všech zákonných i interních předpisů, včetně personálního vedení podřízených pracovníků. Je odpovědný za </w:t>
            </w:r>
            <w:r>
              <w:t>dodržování přítomnosti a vystavení předepsaného sortimentu a návrhy na jeho optimalizaci, řízení MOC a z nich plynoucí plánované obchodní marže</w:t>
            </w:r>
            <w:r w:rsidR="00F26A45">
              <w:t>/rabatu</w:t>
            </w:r>
            <w:r>
              <w:t xml:space="preserve">. Nedílnou součástí je i zodpovědnost za dosahování definovaných maloobchodní obratů v daném fiskálním roce. </w:t>
            </w:r>
          </w:p>
        </w:tc>
      </w:tr>
      <w:tr w:rsidR="002E1CFE" w:rsidRPr="00A40037" w:rsidTr="002E1CFE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126" w:type="dxa"/>
          </w:tcPr>
          <w:p w:rsidR="002E1CFE" w:rsidRPr="00A40037" w:rsidRDefault="002E1CFE" w:rsidP="00F437B3">
            <w:pPr>
              <w:ind w:left="176"/>
              <w:rPr>
                <w:b/>
              </w:rPr>
            </w:pPr>
            <w:r w:rsidRPr="00A40037">
              <w:rPr>
                <w:b/>
              </w:rPr>
              <w:t>Základní povinnosti:</w:t>
            </w:r>
          </w:p>
        </w:tc>
        <w:tc>
          <w:tcPr>
            <w:tcW w:w="7582" w:type="dxa"/>
          </w:tcPr>
          <w:p w:rsidR="002E1CFE" w:rsidRPr="00764FC8" w:rsidRDefault="002E1CFE" w:rsidP="002E1CFE">
            <w:pPr>
              <w:numPr>
                <w:ilvl w:val="0"/>
                <w:numId w:val="3"/>
              </w:numPr>
              <w:tabs>
                <w:tab w:val="clear" w:pos="110"/>
                <w:tab w:val="num" w:pos="176"/>
              </w:tabs>
              <w:spacing w:before="100" w:beforeAutospacing="1" w:after="100" w:afterAutospacing="1"/>
              <w:ind w:left="210" w:hanging="196"/>
              <w:rPr>
                <w:rFonts w:cs="Arial"/>
              </w:rPr>
            </w:pPr>
            <w:r>
              <w:t>Komunikace s  </w:t>
            </w:r>
            <w:r w:rsidRPr="00764FC8">
              <w:t>dodavateli</w:t>
            </w:r>
            <w:r>
              <w:t>,</w:t>
            </w:r>
          </w:p>
          <w:p w:rsidR="002E1CFE" w:rsidRDefault="002E1CFE" w:rsidP="002E1CFE">
            <w:pPr>
              <w:numPr>
                <w:ilvl w:val="0"/>
                <w:numId w:val="3"/>
              </w:numPr>
              <w:tabs>
                <w:tab w:val="clear" w:pos="110"/>
                <w:tab w:val="num" w:pos="176"/>
              </w:tabs>
              <w:spacing w:before="100" w:beforeAutospacing="1" w:after="100" w:afterAutospacing="1"/>
              <w:ind w:left="210" w:hanging="196"/>
              <w:rPr>
                <w:rFonts w:cs="Arial"/>
              </w:rPr>
            </w:pPr>
            <w:r>
              <w:rPr>
                <w:rFonts w:cs="Arial"/>
              </w:rPr>
              <w:t>Implementace</w:t>
            </w:r>
            <w:r w:rsidRPr="00764FC8">
              <w:rPr>
                <w:rFonts w:cs="Arial"/>
              </w:rPr>
              <w:t xml:space="preserve"> a řízení aktivit souvisejících s</w:t>
            </w:r>
            <w:r>
              <w:rPr>
                <w:rFonts w:cs="Arial"/>
              </w:rPr>
              <w:t xml:space="preserve"> prodejem zahradnického sortimentu vedoucích </w:t>
            </w:r>
            <w:r w:rsidR="00F26A45">
              <w:rPr>
                <w:rFonts w:cs="Arial"/>
              </w:rPr>
              <w:t>k plnění</w:t>
            </w:r>
            <w:r>
              <w:rPr>
                <w:rFonts w:cs="Arial"/>
              </w:rPr>
              <w:t xml:space="preserve"> obratových a maržových cílů stanovených vedením společnosti</w:t>
            </w:r>
            <w:r w:rsidRPr="00764FC8">
              <w:rPr>
                <w:rFonts w:cs="Arial"/>
              </w:rPr>
              <w:t>,</w:t>
            </w:r>
          </w:p>
          <w:p w:rsidR="002E1CFE" w:rsidRDefault="002E1CFE" w:rsidP="002E1CFE">
            <w:pPr>
              <w:numPr>
                <w:ilvl w:val="0"/>
                <w:numId w:val="3"/>
              </w:numPr>
              <w:tabs>
                <w:tab w:val="clear" w:pos="110"/>
                <w:tab w:val="num" w:pos="176"/>
              </w:tabs>
              <w:spacing w:before="100" w:beforeAutospacing="1" w:after="100" w:afterAutospacing="1"/>
              <w:ind w:left="210" w:hanging="196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F77DE5">
              <w:rPr>
                <w:rFonts w:cs="Arial"/>
              </w:rPr>
              <w:t xml:space="preserve">odpovědnost za prezentaci zboží, čistotu prodejny a dodržování </w:t>
            </w:r>
            <w:r>
              <w:rPr>
                <w:rFonts w:cs="Arial"/>
              </w:rPr>
              <w:t xml:space="preserve">firemních </w:t>
            </w:r>
            <w:r w:rsidRPr="00F77DE5">
              <w:rPr>
                <w:rFonts w:cs="Arial"/>
              </w:rPr>
              <w:t>standardů</w:t>
            </w:r>
            <w:r>
              <w:rPr>
                <w:rFonts w:cs="Arial"/>
              </w:rPr>
              <w:t>,</w:t>
            </w:r>
          </w:p>
          <w:p w:rsidR="002E1CFE" w:rsidRPr="00764FC8" w:rsidRDefault="002E1CFE" w:rsidP="002E1CFE">
            <w:pPr>
              <w:numPr>
                <w:ilvl w:val="0"/>
                <w:numId w:val="3"/>
              </w:numPr>
              <w:tabs>
                <w:tab w:val="clear" w:pos="110"/>
                <w:tab w:val="num" w:pos="176"/>
              </w:tabs>
              <w:spacing w:before="100" w:beforeAutospacing="1" w:after="100" w:afterAutospacing="1"/>
              <w:ind w:left="210" w:hanging="196"/>
              <w:rPr>
                <w:rFonts w:cs="Arial"/>
              </w:rPr>
            </w:pPr>
            <w:r w:rsidRPr="00764FC8">
              <w:t>Implementace postupů, směrnic</w:t>
            </w:r>
            <w:r>
              <w:t xml:space="preserve"> d</w:t>
            </w:r>
            <w:r w:rsidR="00CD525D">
              <w:t>efinovaných vedením společnosti</w:t>
            </w:r>
          </w:p>
          <w:p w:rsidR="002E1CFE" w:rsidRDefault="002E1CFE" w:rsidP="002E1CFE">
            <w:pPr>
              <w:numPr>
                <w:ilvl w:val="0"/>
                <w:numId w:val="3"/>
              </w:numPr>
              <w:tabs>
                <w:tab w:val="clear" w:pos="110"/>
              </w:tabs>
              <w:spacing w:after="0"/>
              <w:ind w:left="210" w:hanging="196"/>
              <w:rPr>
                <w:rFonts w:cs="Arial"/>
              </w:rPr>
            </w:pPr>
            <w:r>
              <w:rPr>
                <w:rFonts w:cs="Arial"/>
              </w:rPr>
              <w:lastRenderedPageBreak/>
              <w:t>Vedení a odpovědnost za skladové hospodářství provozovny včetně jeho pravidelné inventarizace,</w:t>
            </w:r>
          </w:p>
          <w:p w:rsidR="00F26A45" w:rsidRDefault="00F26A45" w:rsidP="002E1CFE">
            <w:pPr>
              <w:numPr>
                <w:ilvl w:val="0"/>
                <w:numId w:val="3"/>
              </w:numPr>
              <w:tabs>
                <w:tab w:val="clear" w:pos="110"/>
              </w:tabs>
              <w:spacing w:after="0"/>
              <w:ind w:left="210" w:hanging="196"/>
              <w:rPr>
                <w:rFonts w:cs="Arial"/>
              </w:rPr>
            </w:pPr>
            <w:r>
              <w:rPr>
                <w:rFonts w:cs="Arial"/>
              </w:rPr>
              <w:t>Vedení pokladny,</w:t>
            </w:r>
          </w:p>
          <w:p w:rsidR="002E1CFE" w:rsidRDefault="002E1CFE" w:rsidP="002E1CFE">
            <w:pPr>
              <w:numPr>
                <w:ilvl w:val="0"/>
                <w:numId w:val="3"/>
              </w:numPr>
              <w:tabs>
                <w:tab w:val="clear" w:pos="110"/>
              </w:tabs>
              <w:spacing w:after="0"/>
              <w:ind w:left="210" w:hanging="196"/>
              <w:rPr>
                <w:rFonts w:cs="Arial"/>
              </w:rPr>
            </w:pPr>
            <w:r>
              <w:rPr>
                <w:rFonts w:cs="Arial"/>
              </w:rPr>
              <w:t>Pravidelný reporting vedení společnosti,</w:t>
            </w:r>
          </w:p>
          <w:p w:rsidR="004D6BDF" w:rsidRDefault="004D6BDF" w:rsidP="002E1CFE">
            <w:pPr>
              <w:numPr>
                <w:ilvl w:val="0"/>
                <w:numId w:val="3"/>
              </w:numPr>
              <w:tabs>
                <w:tab w:val="clear" w:pos="110"/>
              </w:tabs>
              <w:spacing w:after="0"/>
              <w:ind w:left="210" w:hanging="196"/>
              <w:rPr>
                <w:rFonts w:cs="Arial"/>
              </w:rPr>
            </w:pPr>
            <w:r>
              <w:rPr>
                <w:rFonts w:cs="Arial"/>
              </w:rPr>
              <w:t xml:space="preserve">Zpracovává </w:t>
            </w:r>
            <w:r w:rsidR="00F26A45">
              <w:rPr>
                <w:rFonts w:cs="Arial"/>
              </w:rPr>
              <w:t xml:space="preserve">mzdové </w:t>
            </w:r>
            <w:r>
              <w:rPr>
                <w:rFonts w:cs="Arial"/>
              </w:rPr>
              <w:t>podklady pro personální oddělení</w:t>
            </w:r>
            <w:r w:rsidR="00F26A45">
              <w:rPr>
                <w:rFonts w:cs="Arial"/>
              </w:rPr>
              <w:t xml:space="preserve"> Rašelina zahradní centrum s.r.o.,</w:t>
            </w:r>
          </w:p>
          <w:p w:rsidR="002E1CFE" w:rsidRPr="00764FC8" w:rsidRDefault="002E1CFE" w:rsidP="00F26A45">
            <w:pPr>
              <w:spacing w:after="0"/>
              <w:ind w:left="14"/>
              <w:rPr>
                <w:rFonts w:cs="Arial"/>
              </w:rPr>
            </w:pPr>
          </w:p>
        </w:tc>
      </w:tr>
      <w:tr w:rsidR="002E1CFE" w:rsidRPr="00A40037" w:rsidTr="002E1CFE">
        <w:tblPrEx>
          <w:tblCellMar>
            <w:top w:w="0" w:type="dxa"/>
            <w:bottom w:w="0" w:type="dxa"/>
          </w:tblCellMar>
        </w:tblPrEx>
        <w:trPr>
          <w:trHeight w:val="3212"/>
        </w:trPr>
        <w:tc>
          <w:tcPr>
            <w:tcW w:w="2126" w:type="dxa"/>
          </w:tcPr>
          <w:p w:rsidR="002E1CFE" w:rsidRPr="00A40037" w:rsidRDefault="002E1CFE" w:rsidP="00F437B3">
            <w:pPr>
              <w:ind w:left="176"/>
              <w:rPr>
                <w:b/>
              </w:rPr>
            </w:pPr>
            <w:r w:rsidRPr="00A40037">
              <w:rPr>
                <w:b/>
              </w:rPr>
              <w:lastRenderedPageBreak/>
              <w:t>Kvalifikace:</w:t>
            </w:r>
          </w:p>
        </w:tc>
        <w:tc>
          <w:tcPr>
            <w:tcW w:w="7582" w:type="dxa"/>
          </w:tcPr>
          <w:p w:rsidR="002E1CFE" w:rsidRDefault="002E1CFE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 w:rsidRPr="00764FC8">
              <w:t>Středoškolské/vysokoškolské vzdělání</w:t>
            </w:r>
          </w:p>
          <w:p w:rsidR="00F1670B" w:rsidRPr="00764FC8" w:rsidRDefault="00F1670B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>Zájem a orientace v oboru</w:t>
            </w:r>
          </w:p>
          <w:p w:rsidR="002E1CFE" w:rsidRPr="00764FC8" w:rsidRDefault="002E1CFE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 w:rsidRPr="00764FC8">
              <w:t>Minimálně 5 let praxe v</w:t>
            </w:r>
            <w:r>
              <w:t>e vedoucí pozici</w:t>
            </w:r>
            <w:r w:rsidRPr="00764FC8">
              <w:t>,</w:t>
            </w:r>
          </w:p>
          <w:p w:rsidR="002E1CFE" w:rsidRPr="00764FC8" w:rsidRDefault="002E1CFE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 w:rsidRPr="00764FC8">
              <w:t>Prokazatelné obchodní úspěchy a výsledky,</w:t>
            </w:r>
          </w:p>
          <w:p w:rsidR="002E1CFE" w:rsidRPr="00764FC8" w:rsidRDefault="002E1CFE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 w:rsidRPr="00764FC8">
              <w:t>Motivovaná a strukturovaná osobnost s touhou po dosažení výsledku,</w:t>
            </w:r>
          </w:p>
          <w:p w:rsidR="002E1CFE" w:rsidRPr="00764FC8" w:rsidRDefault="002E1CFE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 w:rsidRPr="00764FC8">
              <w:t>Dobré mezilidské a komunikační schopnosti,</w:t>
            </w:r>
          </w:p>
          <w:p w:rsidR="002E1CFE" w:rsidRPr="00764FC8" w:rsidRDefault="002E1CFE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 w:rsidRPr="00764FC8">
              <w:t>Psychicky odolný, asertivní,</w:t>
            </w:r>
          </w:p>
          <w:p w:rsidR="002E1CFE" w:rsidRPr="00764FC8" w:rsidRDefault="002E1CFE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 w:rsidRPr="00764FC8">
              <w:t>Vynikající schopnost řešení problémů a vedení</w:t>
            </w:r>
          </w:p>
          <w:p w:rsidR="002E1CFE" w:rsidRPr="00764FC8" w:rsidRDefault="002E1CFE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 w:rsidRPr="00764FC8">
              <w:t>Týmový duch a touha po úspěchu</w:t>
            </w:r>
          </w:p>
          <w:p w:rsidR="002E1CFE" w:rsidRPr="00764FC8" w:rsidRDefault="002E1CFE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spacing w:after="100" w:afterAutospacing="1"/>
            </w:pPr>
            <w:r>
              <w:t xml:space="preserve">Znalost programů </w:t>
            </w:r>
            <w:r w:rsidRPr="00764FC8">
              <w:t>MS Office</w:t>
            </w:r>
            <w:r>
              <w:t xml:space="preserve"> a účetního SW Premier (není podmínkou)</w:t>
            </w:r>
          </w:p>
          <w:p w:rsidR="002E1CFE" w:rsidRPr="00764FC8" w:rsidRDefault="002E1CFE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spacing w:after="100" w:afterAutospacing="1"/>
            </w:pPr>
            <w:r w:rsidRPr="00764FC8">
              <w:t>Znalost a orientace v HR procesech a Zákoníku práce</w:t>
            </w:r>
          </w:p>
        </w:tc>
      </w:tr>
      <w:tr w:rsidR="00A95F1C" w:rsidRPr="00A40037" w:rsidTr="002E1CFE">
        <w:tblPrEx>
          <w:tblCellMar>
            <w:top w:w="0" w:type="dxa"/>
            <w:bottom w:w="0" w:type="dxa"/>
          </w:tblCellMar>
        </w:tblPrEx>
        <w:trPr>
          <w:trHeight w:val="3212"/>
        </w:trPr>
        <w:tc>
          <w:tcPr>
            <w:tcW w:w="2126" w:type="dxa"/>
          </w:tcPr>
          <w:p w:rsidR="00A95F1C" w:rsidRPr="00A40037" w:rsidRDefault="00A95F1C" w:rsidP="00F437B3">
            <w:pPr>
              <w:ind w:left="176"/>
              <w:rPr>
                <w:b/>
              </w:rPr>
            </w:pPr>
            <w:r>
              <w:rPr>
                <w:b/>
              </w:rPr>
              <w:t>Nabízíme:</w:t>
            </w:r>
          </w:p>
        </w:tc>
        <w:tc>
          <w:tcPr>
            <w:tcW w:w="7582" w:type="dxa"/>
          </w:tcPr>
          <w:p w:rsidR="00A95F1C" w:rsidRDefault="00A95F1C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>Pracovní smlouva na dobu neurčitou</w:t>
            </w:r>
          </w:p>
          <w:p w:rsidR="00A95F1C" w:rsidRDefault="00A95F1C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>Stravenky</w:t>
            </w:r>
          </w:p>
          <w:p w:rsidR="00A95F1C" w:rsidRDefault="00A95F1C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>20 dní dovolené</w:t>
            </w:r>
          </w:p>
          <w:p w:rsidR="00A95F1C" w:rsidRDefault="00A95F1C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 xml:space="preserve">Motivační </w:t>
            </w:r>
            <w:r w:rsidR="00D94C53">
              <w:t xml:space="preserve">mzda a </w:t>
            </w:r>
            <w:r>
              <w:t>bonusový systém odměn</w:t>
            </w:r>
          </w:p>
          <w:p w:rsidR="00F1670B" w:rsidRDefault="00A95F1C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>Přátelský kolektiv</w:t>
            </w:r>
            <w:r w:rsidR="00F1670B">
              <w:t xml:space="preserve"> pro které je zahrada nejen povoláním, ale i koníčkem</w:t>
            </w:r>
          </w:p>
          <w:p w:rsidR="00EB5897" w:rsidRDefault="00F1670B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 xml:space="preserve">Pravidelné firemní vzdělávání </w:t>
            </w:r>
          </w:p>
          <w:p w:rsidR="00A95F1C" w:rsidRDefault="00EB5897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>Práce v prosperující a perspektivní firmě</w:t>
            </w:r>
            <w:r w:rsidR="00A95F1C">
              <w:t xml:space="preserve"> </w:t>
            </w:r>
          </w:p>
          <w:p w:rsidR="00D94C53" w:rsidRPr="00764FC8" w:rsidRDefault="00D94C53" w:rsidP="002E1CFE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  <w:tab w:val="num" w:pos="720"/>
              </w:tabs>
              <w:spacing w:after="100" w:afterAutospacing="1"/>
            </w:pPr>
            <w:r>
              <w:t>Možnost zvýhodněného nákupu zboží</w:t>
            </w:r>
          </w:p>
        </w:tc>
      </w:tr>
    </w:tbl>
    <w:p w:rsidR="002E1CFE" w:rsidRPr="00A40037" w:rsidRDefault="002E1CFE" w:rsidP="002E1CFE"/>
    <w:p w:rsidR="00624E10" w:rsidRDefault="00624E10" w:rsidP="002E3B6C">
      <w:pPr>
        <w:jc w:val="right"/>
      </w:pPr>
    </w:p>
    <w:sectPr w:rsidR="00624E10" w:rsidSect="00122DD5">
      <w:headerReference w:type="default" r:id="rId7"/>
      <w:footerReference w:type="default" r:id="rId8"/>
      <w:pgSz w:w="11906" w:h="16838"/>
      <w:pgMar w:top="1417" w:right="1417" w:bottom="1417" w:left="1417" w:header="708" w:footer="13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D92" w:rsidRDefault="00891D92" w:rsidP="00A541AA">
      <w:pPr>
        <w:spacing w:after="0" w:line="240" w:lineRule="auto"/>
      </w:pPr>
      <w:r>
        <w:separator/>
      </w:r>
    </w:p>
  </w:endnote>
  <w:endnote w:type="continuationSeparator" w:id="0">
    <w:p w:rsidR="00891D92" w:rsidRDefault="00891D92" w:rsidP="00A5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AA" w:rsidRDefault="00243BE2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1058545</wp:posOffset>
          </wp:positionV>
          <wp:extent cx="7562850" cy="695325"/>
          <wp:effectExtent l="19050" t="0" r="0" b="0"/>
          <wp:wrapNone/>
          <wp:docPr id="2" name="obrázek 2" descr="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Segoe UI" w:hAnsi="Segoe UI" w:cs="Segoe UI"/>
        <w:noProof/>
        <w:color w:val="000000"/>
        <w:sz w:val="20"/>
        <w:szCs w:val="20"/>
        <w:lang w:val="cs-CZ" w:eastAsia="cs-CZ"/>
      </w:rPr>
      <w:drawing>
        <wp:inline distT="0" distB="0" distL="0" distR="0">
          <wp:extent cx="5788660" cy="835660"/>
          <wp:effectExtent l="19050" t="0" r="254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660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D92" w:rsidRDefault="00891D92" w:rsidP="00A541AA">
      <w:pPr>
        <w:spacing w:after="0" w:line="240" w:lineRule="auto"/>
      </w:pPr>
      <w:r>
        <w:separator/>
      </w:r>
    </w:p>
  </w:footnote>
  <w:footnote w:type="continuationSeparator" w:id="0">
    <w:p w:rsidR="00891D92" w:rsidRDefault="00891D92" w:rsidP="00A5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AA" w:rsidRDefault="00243BE2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-477520</wp:posOffset>
          </wp:positionV>
          <wp:extent cx="7562850" cy="1457325"/>
          <wp:effectExtent l="19050" t="0" r="0" b="0"/>
          <wp:wrapNone/>
          <wp:docPr id="1" name="obrázek 1" descr="pru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41AA" w:rsidRDefault="00A541AA">
    <w:pPr>
      <w:pStyle w:val="Zhlav"/>
    </w:pPr>
  </w:p>
  <w:p w:rsidR="00A541AA" w:rsidRDefault="00A541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27E"/>
    <w:multiLevelType w:val="hybridMultilevel"/>
    <w:tmpl w:val="8632C3D2"/>
    <w:lvl w:ilvl="0" w:tplc="9F2CE346">
      <w:start w:val="1"/>
      <w:numFmt w:val="bullet"/>
      <w:lvlText w:val=""/>
      <w:lvlJc w:val="left"/>
      <w:pPr>
        <w:tabs>
          <w:tab w:val="num" w:pos="110"/>
        </w:tabs>
        <w:ind w:left="-8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>
    <w:nsid w:val="2915491D"/>
    <w:multiLevelType w:val="hybridMultilevel"/>
    <w:tmpl w:val="8AAA1A58"/>
    <w:lvl w:ilvl="0" w:tplc="0DCC999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C2A7D"/>
    <w:multiLevelType w:val="hybridMultilevel"/>
    <w:tmpl w:val="8A789F38"/>
    <w:lvl w:ilvl="0" w:tplc="9F2CE346">
      <w:start w:val="1"/>
      <w:numFmt w:val="bullet"/>
      <w:lvlText w:val=""/>
      <w:lvlJc w:val="left"/>
      <w:pPr>
        <w:tabs>
          <w:tab w:val="num" w:pos="3196"/>
        </w:tabs>
        <w:ind w:left="3006" w:hanging="17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66" w:hanging="360"/>
      </w:pPr>
      <w:rPr>
        <w:rFonts w:ascii="Wingdings" w:hAnsi="Wingdings" w:hint="default"/>
      </w:rPr>
    </w:lvl>
  </w:abstractNum>
  <w:abstractNum w:abstractNumId="3">
    <w:nsid w:val="602F25D9"/>
    <w:multiLevelType w:val="singleLevel"/>
    <w:tmpl w:val="AD82F8E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84FB0"/>
    <w:rsid w:val="00122DD5"/>
    <w:rsid w:val="001646E8"/>
    <w:rsid w:val="00221388"/>
    <w:rsid w:val="00243BE2"/>
    <w:rsid w:val="00246614"/>
    <w:rsid w:val="00276BAC"/>
    <w:rsid w:val="002E1CFE"/>
    <w:rsid w:val="002E3B6C"/>
    <w:rsid w:val="002F22D3"/>
    <w:rsid w:val="00302D7B"/>
    <w:rsid w:val="0035112D"/>
    <w:rsid w:val="003716C0"/>
    <w:rsid w:val="003F4ED9"/>
    <w:rsid w:val="00483806"/>
    <w:rsid w:val="004D5676"/>
    <w:rsid w:val="004D6BDF"/>
    <w:rsid w:val="004F18B9"/>
    <w:rsid w:val="00526347"/>
    <w:rsid w:val="0053137E"/>
    <w:rsid w:val="005514DD"/>
    <w:rsid w:val="00564172"/>
    <w:rsid w:val="00574E65"/>
    <w:rsid w:val="00595F5C"/>
    <w:rsid w:val="00624E10"/>
    <w:rsid w:val="00646337"/>
    <w:rsid w:val="00681ED1"/>
    <w:rsid w:val="006F2D7B"/>
    <w:rsid w:val="00707686"/>
    <w:rsid w:val="00821D23"/>
    <w:rsid w:val="00891D92"/>
    <w:rsid w:val="00897CA1"/>
    <w:rsid w:val="008C2A3D"/>
    <w:rsid w:val="009024C9"/>
    <w:rsid w:val="00905703"/>
    <w:rsid w:val="00932142"/>
    <w:rsid w:val="00971821"/>
    <w:rsid w:val="009756F7"/>
    <w:rsid w:val="00981C0A"/>
    <w:rsid w:val="009902A3"/>
    <w:rsid w:val="009F5218"/>
    <w:rsid w:val="00A17F3D"/>
    <w:rsid w:val="00A541AA"/>
    <w:rsid w:val="00A95F1C"/>
    <w:rsid w:val="00AF7C9A"/>
    <w:rsid w:val="00B011BF"/>
    <w:rsid w:val="00B34713"/>
    <w:rsid w:val="00B64F70"/>
    <w:rsid w:val="00B84FB0"/>
    <w:rsid w:val="00B9309E"/>
    <w:rsid w:val="00BE3CF5"/>
    <w:rsid w:val="00BE6994"/>
    <w:rsid w:val="00C04BA8"/>
    <w:rsid w:val="00CD525D"/>
    <w:rsid w:val="00D00DEB"/>
    <w:rsid w:val="00D62F03"/>
    <w:rsid w:val="00D6694E"/>
    <w:rsid w:val="00D740A2"/>
    <w:rsid w:val="00D94C53"/>
    <w:rsid w:val="00DB787A"/>
    <w:rsid w:val="00DC3C91"/>
    <w:rsid w:val="00E22087"/>
    <w:rsid w:val="00EB5897"/>
    <w:rsid w:val="00F1670B"/>
    <w:rsid w:val="00F26A45"/>
    <w:rsid w:val="00F31AFC"/>
    <w:rsid w:val="00F437B3"/>
    <w:rsid w:val="00F6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37E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4FB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84F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2E3B6C"/>
  </w:style>
  <w:style w:type="character" w:styleId="Hypertextovodkaz">
    <w:name w:val="Hyperlink"/>
    <w:uiPriority w:val="99"/>
    <w:unhideWhenUsed/>
    <w:rsid w:val="002E3B6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41AA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A541AA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541AA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A541AA"/>
    <w:rPr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95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95F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734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8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8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83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0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0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1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9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3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4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7957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65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53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84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9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5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5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8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6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1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9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3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Rašelina a.s.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Mila</cp:lastModifiedBy>
  <cp:revision>2</cp:revision>
  <cp:lastPrinted>2016-03-16T05:17:00Z</cp:lastPrinted>
  <dcterms:created xsi:type="dcterms:W3CDTF">2016-04-10T17:18:00Z</dcterms:created>
  <dcterms:modified xsi:type="dcterms:W3CDTF">2016-04-10T17:18:00Z</dcterms:modified>
</cp:coreProperties>
</file>