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E6" w:rsidRPr="00C129E1" w:rsidRDefault="00464FC2">
      <w:pPr>
        <w:rPr>
          <w:b/>
          <w:color w:val="FF0000"/>
          <w:sz w:val="48"/>
          <w:szCs w:val="48"/>
          <w:u w:val="single"/>
        </w:rPr>
      </w:pPr>
      <w:bookmarkStart w:id="0" w:name="_GoBack"/>
      <w:bookmarkEnd w:id="0"/>
      <w:r>
        <w:rPr>
          <w:b/>
          <w:color w:val="FF0000"/>
          <w:sz w:val="48"/>
          <w:szCs w:val="48"/>
          <w:u w:val="single"/>
        </w:rPr>
        <w:t>ZELINÁŘSTVÍ</w:t>
      </w:r>
    </w:p>
    <w:p w:rsidR="00C129E1" w:rsidRDefault="00464FC2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1.Úvod: </w:t>
      </w:r>
    </w:p>
    <w:p w:rsidR="00464FC2" w:rsidRDefault="00464FC2" w:rsidP="00C129E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Vysoká nutriční hodnota – obsah vitamínů, MINERÁLNÍCH LÁTEK,  VLÁKNINY </w:t>
      </w:r>
    </w:p>
    <w:p w:rsidR="00464FC2" w:rsidRDefault="00464FC2" w:rsidP="00C129E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Základní složka stravy člověka </w:t>
      </w:r>
    </w:p>
    <w:p w:rsidR="00464FC2" w:rsidRDefault="00464FC2" w:rsidP="00C129E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Rok 1938 – 1989  stagnace výroby a konzumace zeleniny</w:t>
      </w:r>
    </w:p>
    <w:p w:rsidR="00464FC2" w:rsidRDefault="00464FC2" w:rsidP="00C129E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 r-1990 – trvalý vzestup  spotřeby zeleniny  v ČR</w:t>
      </w:r>
    </w:p>
    <w:p w:rsidR="00C129E1" w:rsidRDefault="00464FC2" w:rsidP="00C129E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Spotřeba zeleniny  v EU – 112 – 120 kg/rok</w:t>
      </w:r>
      <w:r w:rsidR="00C129E1">
        <w:rPr>
          <w:sz w:val="24"/>
          <w:szCs w:val="24"/>
        </w:rPr>
        <w:t xml:space="preserve"> </w:t>
      </w:r>
    </w:p>
    <w:p w:rsidR="00464FC2" w:rsidRDefault="00464FC2" w:rsidP="00464FC2">
      <w:pPr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Perspektiva českého zelinářství:, současný stav v ČR:</w:t>
      </w:r>
    </w:p>
    <w:p w:rsidR="00C129E1" w:rsidRPr="00464FC2" w:rsidRDefault="00464FC2" w:rsidP="00464FC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64FC2">
        <w:rPr>
          <w:sz w:val="24"/>
          <w:szCs w:val="24"/>
        </w:rPr>
        <w:t>úbyte</w:t>
      </w:r>
      <w:r>
        <w:rPr>
          <w:sz w:val="24"/>
          <w:szCs w:val="24"/>
        </w:rPr>
        <w:t>k</w:t>
      </w:r>
      <w:r w:rsidRPr="00464FC2">
        <w:rPr>
          <w:sz w:val="24"/>
          <w:szCs w:val="24"/>
        </w:rPr>
        <w:t xml:space="preserve"> velkopěstitelů zeleniny</w:t>
      </w:r>
    </w:p>
    <w:p w:rsidR="00464FC2" w:rsidRDefault="00464FC2" w:rsidP="00464FC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zvýšení tržně orientovaných PĚSTITELŮ</w:t>
      </w:r>
    </w:p>
    <w:p w:rsidR="00464FC2" w:rsidRDefault="00464FC2" w:rsidP="00464FC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PROKLES PRŮMĚRNÉ  VÝMĚRY ZELENINY / PODNIK Z 95 HA NA 19 HA</w:t>
      </w:r>
    </w:p>
    <w:p w:rsidR="00464FC2" w:rsidRDefault="00464FC2" w:rsidP="00464FC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 roku  2000 pokles drobných pěstitelů zeleniny, </w:t>
      </w:r>
      <w:r w:rsidR="007035D4">
        <w:rPr>
          <w:sz w:val="24"/>
          <w:szCs w:val="24"/>
        </w:rPr>
        <w:t>od r.20</w:t>
      </w:r>
      <w:r>
        <w:rPr>
          <w:sz w:val="24"/>
          <w:szCs w:val="24"/>
        </w:rPr>
        <w:t>0</w:t>
      </w:r>
      <w:r w:rsidR="007035D4">
        <w:rPr>
          <w:sz w:val="24"/>
          <w:szCs w:val="24"/>
        </w:rPr>
        <w:t xml:space="preserve">1  - zvyšování zájmu o zahrádkaření </w:t>
      </w:r>
      <w:r>
        <w:rPr>
          <w:sz w:val="24"/>
          <w:szCs w:val="24"/>
        </w:rPr>
        <w:t xml:space="preserve"> </w:t>
      </w:r>
      <w:r w:rsidR="007035D4">
        <w:rPr>
          <w:sz w:val="24"/>
          <w:szCs w:val="24"/>
        </w:rPr>
        <w:t xml:space="preserve"> </w:t>
      </w:r>
    </w:p>
    <w:p w:rsidR="007035D4" w:rsidRDefault="007035D4" w:rsidP="007035D4">
      <w:pPr>
        <w:pStyle w:val="Odstavecseseznamem"/>
        <w:numPr>
          <w:ilvl w:val="0"/>
          <w:numId w:val="2"/>
        </w:numPr>
        <w:ind w:left="105"/>
        <w:rPr>
          <w:sz w:val="24"/>
          <w:szCs w:val="24"/>
        </w:rPr>
      </w:pPr>
      <w:r w:rsidRPr="007035D4">
        <w:rPr>
          <w:sz w:val="24"/>
          <w:szCs w:val="24"/>
        </w:rPr>
        <w:t xml:space="preserve">Zvyšování nabídky  zelinářských produktů za zahraničí  a zasycování trhu zeleniny v ČR( </w:t>
      </w:r>
      <w:r>
        <w:rPr>
          <w:sz w:val="24"/>
          <w:szCs w:val="24"/>
        </w:rPr>
        <w:t>(</w:t>
      </w:r>
      <w:r w:rsidRPr="007035D4">
        <w:rPr>
          <w:sz w:val="24"/>
          <w:szCs w:val="24"/>
        </w:rPr>
        <w:t>Polsko, Itálie, Španělsko</w:t>
      </w:r>
      <w:r>
        <w:rPr>
          <w:sz w:val="24"/>
          <w:szCs w:val="24"/>
        </w:rPr>
        <w:t>, Čína)</w:t>
      </w:r>
    </w:p>
    <w:p w:rsidR="007035D4" w:rsidRDefault="007035D4" w:rsidP="007035D4">
      <w:pPr>
        <w:pStyle w:val="Odstavecseseznamem"/>
        <w:numPr>
          <w:ilvl w:val="0"/>
          <w:numId w:val="2"/>
        </w:numPr>
        <w:ind w:left="105"/>
        <w:rPr>
          <w:sz w:val="24"/>
          <w:szCs w:val="24"/>
        </w:rPr>
      </w:pPr>
      <w:r>
        <w:rPr>
          <w:sz w:val="24"/>
          <w:szCs w:val="24"/>
        </w:rPr>
        <w:t xml:space="preserve">Zvyšování počtu pěstovaných odrůd – Př.r.1989 – 229,  r.2005 více jak </w:t>
      </w:r>
    </w:p>
    <w:p w:rsidR="007035D4" w:rsidRDefault="007035D4" w:rsidP="007035D4">
      <w:pPr>
        <w:pStyle w:val="Odstavecseseznamem"/>
        <w:ind w:left="105"/>
        <w:rPr>
          <w:sz w:val="24"/>
          <w:szCs w:val="24"/>
        </w:rPr>
      </w:pPr>
    </w:p>
    <w:p w:rsidR="007035D4" w:rsidRDefault="007035D4" w:rsidP="007035D4">
      <w:pPr>
        <w:pStyle w:val="Odstavecseseznamem"/>
        <w:ind w:left="105"/>
        <w:rPr>
          <w:b/>
          <w:color w:val="0070C0"/>
          <w:sz w:val="24"/>
          <w:szCs w:val="24"/>
          <w:u w:val="single"/>
        </w:rPr>
      </w:pPr>
      <w:r w:rsidRPr="007035D4">
        <w:rPr>
          <w:b/>
          <w:color w:val="0070C0"/>
          <w:sz w:val="24"/>
          <w:szCs w:val="24"/>
        </w:rPr>
        <w:t xml:space="preserve"> </w:t>
      </w:r>
      <w:r w:rsidRPr="007035D4">
        <w:rPr>
          <w:b/>
          <w:color w:val="0070C0"/>
          <w:sz w:val="24"/>
          <w:szCs w:val="24"/>
          <w:u w:val="single"/>
        </w:rPr>
        <w:t>Společná zemědělská politika</w:t>
      </w:r>
      <w:r>
        <w:rPr>
          <w:b/>
          <w:color w:val="0070C0"/>
          <w:sz w:val="24"/>
          <w:szCs w:val="24"/>
          <w:u w:val="single"/>
        </w:rPr>
        <w:t xml:space="preserve">  EU</w:t>
      </w:r>
      <w:r w:rsidRPr="007035D4">
        <w:rPr>
          <w:b/>
          <w:color w:val="0070C0"/>
          <w:sz w:val="24"/>
          <w:szCs w:val="24"/>
          <w:u w:val="single"/>
        </w:rPr>
        <w:t>:</w:t>
      </w:r>
      <w:r w:rsidR="00C129E1" w:rsidRPr="007035D4">
        <w:rPr>
          <w:b/>
          <w:color w:val="0070C0"/>
          <w:sz w:val="24"/>
          <w:szCs w:val="24"/>
          <w:u w:val="single"/>
        </w:rPr>
        <w:t xml:space="preserve"> </w:t>
      </w:r>
      <w:r>
        <w:rPr>
          <w:b/>
          <w:color w:val="0070C0"/>
          <w:sz w:val="24"/>
          <w:szCs w:val="24"/>
          <w:u w:val="single"/>
        </w:rPr>
        <w:t>čeští zelináři</w:t>
      </w:r>
    </w:p>
    <w:p w:rsidR="00590EA9" w:rsidRDefault="00590EA9" w:rsidP="007035D4">
      <w:pPr>
        <w:pStyle w:val="Odstavecseseznamem"/>
        <w:ind w:left="105"/>
        <w:rPr>
          <w:b/>
          <w:color w:val="0070C0"/>
          <w:sz w:val="24"/>
          <w:szCs w:val="24"/>
          <w:u w:val="single"/>
        </w:rPr>
      </w:pPr>
    </w:p>
    <w:p w:rsidR="007035D4" w:rsidRDefault="007035D4" w:rsidP="007035D4">
      <w:pPr>
        <w:pStyle w:val="Odstavecseseznamem"/>
        <w:ind w:left="1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Problémová organizace trhu  v sektoru zelinářství </w:t>
      </w:r>
    </w:p>
    <w:p w:rsidR="00E618CB" w:rsidRDefault="007035D4" w:rsidP="007035D4">
      <w:pPr>
        <w:pStyle w:val="Odstavecseseznamem"/>
        <w:ind w:left="1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Situace  v pěstování  a spotřebě zeleniny – ovlivňována  ve jednotlivých zemích – EU </w:t>
      </w:r>
      <w:proofErr w:type="spellStart"/>
      <w:r>
        <w:rPr>
          <w:b/>
          <w:sz w:val="24"/>
          <w:szCs w:val="24"/>
        </w:rPr>
        <w:t>klimatickýní</w:t>
      </w:r>
      <w:proofErr w:type="spellEnd"/>
      <w:r>
        <w:rPr>
          <w:b/>
          <w:sz w:val="24"/>
          <w:szCs w:val="24"/>
        </w:rPr>
        <w:t xml:space="preserve"> podmínkami, potravinovými zvyklostmi</w:t>
      </w:r>
    </w:p>
    <w:p w:rsidR="00E618CB" w:rsidRDefault="00E618CB" w:rsidP="007035D4">
      <w:pPr>
        <w:pStyle w:val="Odstavecseseznamem"/>
        <w:ind w:left="105"/>
        <w:rPr>
          <w:sz w:val="24"/>
          <w:szCs w:val="24"/>
        </w:rPr>
      </w:pPr>
      <w:r>
        <w:rPr>
          <w:sz w:val="24"/>
          <w:szCs w:val="24"/>
        </w:rPr>
        <w:t>V EU  přetrvává:  tržní produkce a  tržní regulace je upravena  následujícím způsobem:</w:t>
      </w:r>
    </w:p>
    <w:p w:rsidR="00E618CB" w:rsidRDefault="00E618CB" w:rsidP="007035D4">
      <w:pPr>
        <w:pStyle w:val="Odstavecseseznamem"/>
        <w:ind w:left="105"/>
        <w:rPr>
          <w:sz w:val="24"/>
          <w:szCs w:val="24"/>
        </w:rPr>
      </w:pPr>
      <w:r>
        <w:rPr>
          <w:sz w:val="24"/>
          <w:szCs w:val="24"/>
        </w:rPr>
        <w:t>1.Standardizace produktů</w:t>
      </w:r>
    </w:p>
    <w:p w:rsidR="00E618CB" w:rsidRDefault="00E618CB" w:rsidP="007035D4">
      <w:pPr>
        <w:pStyle w:val="Odstavecseseznamem"/>
        <w:ind w:left="105"/>
        <w:rPr>
          <w:sz w:val="24"/>
          <w:szCs w:val="24"/>
        </w:rPr>
      </w:pPr>
      <w:r>
        <w:rPr>
          <w:sz w:val="24"/>
          <w:szCs w:val="24"/>
        </w:rPr>
        <w:t>2.Zakládání profesních  sdružení pěstitelů zeleniny</w:t>
      </w:r>
    </w:p>
    <w:p w:rsidR="00E618CB" w:rsidRDefault="00E618CB" w:rsidP="007035D4">
      <w:pPr>
        <w:pStyle w:val="Odstavecseseznamem"/>
        <w:ind w:left="105"/>
        <w:rPr>
          <w:sz w:val="24"/>
          <w:szCs w:val="24"/>
        </w:rPr>
      </w:pPr>
      <w:r>
        <w:rPr>
          <w:sz w:val="24"/>
          <w:szCs w:val="24"/>
        </w:rPr>
        <w:t xml:space="preserve">  - EU financuje víceleté operační programy na podporu trhů ( členské státy musí financovat  programy  z 50%)</w:t>
      </w:r>
    </w:p>
    <w:p w:rsidR="00E618CB" w:rsidRDefault="00E618CB" w:rsidP="007035D4">
      <w:pPr>
        <w:pStyle w:val="Odstavecseseznamem"/>
        <w:ind w:left="105"/>
        <w:rPr>
          <w:sz w:val="24"/>
          <w:szCs w:val="24"/>
        </w:rPr>
      </w:pPr>
      <w:r>
        <w:rPr>
          <w:sz w:val="24"/>
          <w:szCs w:val="24"/>
        </w:rPr>
        <w:t>3. intervenční   systémy podléhají  komisím ( odkupování  na sklad a na export nesmí ohrozit  trh s daným  produktem v </w:t>
      </w:r>
      <w:proofErr w:type="spellStart"/>
      <w:r>
        <w:rPr>
          <w:sz w:val="24"/>
          <w:szCs w:val="24"/>
        </w:rPr>
        <w:t>urč.státě</w:t>
      </w:r>
      <w:proofErr w:type="spellEnd"/>
      <w:r>
        <w:rPr>
          <w:sz w:val="24"/>
          <w:szCs w:val="24"/>
        </w:rPr>
        <w:t>, přímá opatření ke kontrole  kvality zboží )</w:t>
      </w:r>
    </w:p>
    <w:p w:rsidR="00E618CB" w:rsidRDefault="00E618CB" w:rsidP="007035D4">
      <w:pPr>
        <w:pStyle w:val="Odstavecseseznamem"/>
        <w:ind w:left="105"/>
        <w:rPr>
          <w:sz w:val="24"/>
          <w:szCs w:val="24"/>
        </w:rPr>
      </w:pPr>
      <w:r>
        <w:rPr>
          <w:sz w:val="24"/>
          <w:szCs w:val="24"/>
        </w:rPr>
        <w:t>4. stanoveny fixní pravidla pro obchodování s nečlenskými státy</w:t>
      </w:r>
    </w:p>
    <w:p w:rsidR="00E618CB" w:rsidRDefault="00E618CB" w:rsidP="007035D4">
      <w:pPr>
        <w:pStyle w:val="Odstavecseseznamem"/>
        <w:ind w:left="105"/>
        <w:rPr>
          <w:sz w:val="24"/>
          <w:szCs w:val="24"/>
        </w:rPr>
      </w:pPr>
      <w:r>
        <w:rPr>
          <w:sz w:val="24"/>
          <w:szCs w:val="24"/>
        </w:rPr>
        <w:t xml:space="preserve">    Př.  Některé speciální dovozové </w:t>
      </w:r>
      <w:proofErr w:type="spellStart"/>
      <w:r>
        <w:rPr>
          <w:sz w:val="24"/>
          <w:szCs w:val="24"/>
        </w:rPr>
        <w:t>licen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:</w:t>
      </w:r>
    </w:p>
    <w:p w:rsidR="00E618CB" w:rsidRDefault="00E618CB" w:rsidP="007035D4">
      <w:pPr>
        <w:pStyle w:val="Odstavecseseznamem"/>
        <w:ind w:left="105"/>
        <w:rPr>
          <w:sz w:val="24"/>
          <w:szCs w:val="24"/>
        </w:rPr>
      </w:pPr>
      <w:r>
        <w:rPr>
          <w:sz w:val="24"/>
          <w:szCs w:val="24"/>
        </w:rPr>
        <w:t>– česnek  s nižší celní sazbou</w:t>
      </w:r>
    </w:p>
    <w:p w:rsidR="00E618CB" w:rsidRDefault="00E618CB" w:rsidP="00E618C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Jednotný celní sazebník -  mrkev, vodnice,  </w:t>
      </w:r>
      <w:proofErr w:type="spellStart"/>
      <w:r>
        <w:rPr>
          <w:sz w:val="24"/>
          <w:szCs w:val="24"/>
        </w:rPr>
        <w:t>salatové</w:t>
      </w:r>
      <w:proofErr w:type="spellEnd"/>
      <w:r>
        <w:rPr>
          <w:sz w:val="24"/>
          <w:szCs w:val="24"/>
        </w:rPr>
        <w:t xml:space="preserve"> okurky apod.</w:t>
      </w:r>
    </w:p>
    <w:p w:rsidR="00E618CB" w:rsidRDefault="00E618CB" w:rsidP="00E618C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Vstupní ceny</w:t>
      </w:r>
      <w:r w:rsidR="00590EA9">
        <w:rPr>
          <w:sz w:val="24"/>
          <w:szCs w:val="24"/>
        </w:rPr>
        <w:t xml:space="preserve"> u jednotlivých komodit – čerstvá rajčata, artyčoky. okurky apod.</w:t>
      </w:r>
    </w:p>
    <w:p w:rsidR="00590EA9" w:rsidRPr="00590EA9" w:rsidRDefault="00590EA9" w:rsidP="00590EA9">
      <w:pPr>
        <w:ind w:left="360"/>
        <w:rPr>
          <w:sz w:val="24"/>
          <w:szCs w:val="24"/>
        </w:rPr>
      </w:pPr>
      <w:r w:rsidRPr="00590EA9">
        <w:rPr>
          <w:sz w:val="24"/>
          <w:szCs w:val="24"/>
        </w:rPr>
        <w:t>5.</w:t>
      </w:r>
      <w:r>
        <w:rPr>
          <w:sz w:val="24"/>
          <w:szCs w:val="24"/>
        </w:rPr>
        <w:t>státní pomoc pouze  v souladu s legislativou EU</w:t>
      </w:r>
    </w:p>
    <w:p w:rsidR="00590EA9" w:rsidRDefault="00590EA9" w:rsidP="00590EA9">
      <w:pPr>
        <w:rPr>
          <w:sz w:val="24"/>
          <w:szCs w:val="24"/>
        </w:rPr>
      </w:pPr>
    </w:p>
    <w:p w:rsidR="00590EA9" w:rsidRDefault="00590EA9" w:rsidP="00590EA9">
      <w:pPr>
        <w:rPr>
          <w:b/>
          <w:color w:val="0070C0"/>
          <w:sz w:val="24"/>
          <w:szCs w:val="24"/>
          <w:u w:val="single"/>
        </w:rPr>
      </w:pPr>
      <w:r w:rsidRPr="00590EA9">
        <w:rPr>
          <w:b/>
          <w:color w:val="0070C0"/>
          <w:sz w:val="24"/>
          <w:szCs w:val="24"/>
          <w:u w:val="single"/>
        </w:rPr>
        <w:lastRenderedPageBreak/>
        <w:t>S</w:t>
      </w:r>
      <w:r>
        <w:rPr>
          <w:b/>
          <w:color w:val="0070C0"/>
          <w:sz w:val="24"/>
          <w:szCs w:val="24"/>
          <w:u w:val="single"/>
        </w:rPr>
        <w:t>ituace  v odvětví vlivem  vstupu ČR do EU:</w:t>
      </w:r>
    </w:p>
    <w:p w:rsidR="00590EA9" w:rsidRDefault="00590EA9" w:rsidP="00C129E1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1.změny v legislativě – </w:t>
      </w:r>
      <w:proofErr w:type="spellStart"/>
      <w:r>
        <w:rPr>
          <w:b/>
          <w:sz w:val="24"/>
          <w:szCs w:val="24"/>
        </w:rPr>
        <w:t>např</w:t>
      </w:r>
      <w:proofErr w:type="spellEnd"/>
      <w:r>
        <w:rPr>
          <w:b/>
          <w:sz w:val="24"/>
          <w:szCs w:val="24"/>
        </w:rPr>
        <w:t xml:space="preserve"> povinnost  evidovat daňové a statistické údaje, které má každý podnikatel, jež v období 12 měsíců_</w:t>
      </w:r>
    </w:p>
    <w:p w:rsidR="00590EA9" w:rsidRPr="00590EA9" w:rsidRDefault="00590EA9" w:rsidP="00C129E1">
      <w:pPr>
        <w:ind w:left="360"/>
        <w:rPr>
          <w:sz w:val="24"/>
          <w:szCs w:val="24"/>
        </w:rPr>
      </w:pPr>
      <w:r w:rsidRPr="00590EA9">
        <w:rPr>
          <w:sz w:val="24"/>
          <w:szCs w:val="24"/>
        </w:rPr>
        <w:t>a) při dodání  do jiné země  EU, přesáhne 4. Miliony K4</w:t>
      </w:r>
    </w:p>
    <w:p w:rsidR="00590EA9" w:rsidRDefault="00590EA9" w:rsidP="00590EA9">
      <w:pPr>
        <w:ind w:left="360"/>
        <w:rPr>
          <w:sz w:val="24"/>
          <w:szCs w:val="24"/>
        </w:rPr>
      </w:pPr>
      <w:r w:rsidRPr="00590EA9">
        <w:rPr>
          <w:sz w:val="24"/>
          <w:szCs w:val="24"/>
        </w:rPr>
        <w:t>b)při odebírán zboží z jiné členské země přesáhne 2 mil.Kč</w:t>
      </w:r>
      <w:r>
        <w:rPr>
          <w:sz w:val="24"/>
          <w:szCs w:val="24"/>
        </w:rPr>
        <w:t xml:space="preserve">2.požadavky  na kvalitu  jsou stále více dány </w:t>
      </w:r>
      <w:proofErr w:type="spellStart"/>
      <w:r>
        <w:rPr>
          <w:sz w:val="24"/>
          <w:szCs w:val="24"/>
        </w:rPr>
        <w:t>odběrateliZměny</w:t>
      </w:r>
      <w:proofErr w:type="spellEnd"/>
      <w:r>
        <w:rPr>
          <w:sz w:val="24"/>
          <w:szCs w:val="24"/>
        </w:rPr>
        <w:t xml:space="preserve">  v kvalit </w:t>
      </w:r>
    </w:p>
    <w:p w:rsidR="00590EA9" w:rsidRDefault="00590EA9" w:rsidP="00590EA9">
      <w:pPr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Změny v kvalitě  pěstování zeleniny:</w:t>
      </w:r>
    </w:p>
    <w:p w:rsidR="00590EA9" w:rsidRDefault="00590EA9" w:rsidP="00590EA9">
      <w:pPr>
        <w:rPr>
          <w:sz w:val="24"/>
          <w:szCs w:val="24"/>
        </w:rPr>
      </w:pPr>
      <w:r>
        <w:rPr>
          <w:sz w:val="24"/>
          <w:szCs w:val="24"/>
        </w:rPr>
        <w:t>Trvalý propad  v pěstování zeleniny způsobený:</w:t>
      </w:r>
    </w:p>
    <w:p w:rsidR="00590EA9" w:rsidRDefault="00590EA9" w:rsidP="00590EA9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 w:rsidRPr="00590EA9">
        <w:rPr>
          <w:sz w:val="24"/>
          <w:szCs w:val="24"/>
          <w:u w:val="single"/>
        </w:rPr>
        <w:t>Příčinami domácího původu</w:t>
      </w:r>
    </w:p>
    <w:p w:rsidR="00590EA9" w:rsidRDefault="008E5DC0" w:rsidP="008E5DC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Problémy s odbytem produkce</w:t>
      </w:r>
    </w:p>
    <w:p w:rsidR="008E5DC0" w:rsidRDefault="008E5DC0" w:rsidP="008E5DC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Přetlak nabídky  čerstvé zeleniny</w:t>
      </w:r>
    </w:p>
    <w:p w:rsidR="008E5DC0" w:rsidRDefault="008E5DC0" w:rsidP="008E5DC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Zaorávání zeleniny – období sucha</w:t>
      </w:r>
    </w:p>
    <w:p w:rsidR="008E5DC0" w:rsidRDefault="008E5DC0" w:rsidP="008E5DC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Pokles osevních ploch</w:t>
      </w:r>
    </w:p>
    <w:p w:rsidR="008E5DC0" w:rsidRDefault="008E5DC0" w:rsidP="008E5DC0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 w:rsidRPr="008E5DC0">
        <w:rPr>
          <w:sz w:val="24"/>
          <w:szCs w:val="24"/>
          <w:u w:val="single"/>
        </w:rPr>
        <w:t>Příčinami</w:t>
      </w:r>
      <w:r>
        <w:rPr>
          <w:sz w:val="24"/>
          <w:szCs w:val="24"/>
          <w:u w:val="single"/>
        </w:rPr>
        <w:t xml:space="preserve">  v EU –</w:t>
      </w:r>
    </w:p>
    <w:p w:rsidR="008E5DC0" w:rsidRDefault="008E5DC0" w:rsidP="008E5DC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-situace je složitá ve všech ze- největší producenti v EU – Itálie, Španělsko  - sledování kvality/ kvantity</w:t>
      </w:r>
    </w:p>
    <w:p w:rsidR="008E5DC0" w:rsidRDefault="008E5DC0" w:rsidP="008E5DC0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Dalš</w:t>
      </w:r>
      <w:proofErr w:type="spellEnd"/>
      <w:r>
        <w:rPr>
          <w:sz w:val="24"/>
          <w:szCs w:val="24"/>
        </w:rPr>
        <w:t xml:space="preserve"> státy – Francie, Polsko, Řecko, Nizozemsko, Německo, </w:t>
      </w:r>
      <w:proofErr w:type="spellStart"/>
      <w:r>
        <w:rPr>
          <w:sz w:val="24"/>
          <w:szCs w:val="24"/>
        </w:rPr>
        <w:t>Madarsko</w:t>
      </w:r>
      <w:proofErr w:type="spellEnd"/>
      <w:r>
        <w:rPr>
          <w:sz w:val="24"/>
          <w:szCs w:val="24"/>
        </w:rPr>
        <w:t>,  Belgie</w:t>
      </w:r>
    </w:p>
    <w:p w:rsidR="008E5DC0" w:rsidRDefault="008E5DC0" w:rsidP="008E5DC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Nečlenské státy – Rumunsko, Bulharsko</w:t>
      </w:r>
    </w:p>
    <w:p w:rsidR="008E5DC0" w:rsidRPr="008E5DC0" w:rsidRDefault="008E5DC0" w:rsidP="008E5DC0">
      <w:pPr>
        <w:pStyle w:val="Odstavecseseznamem"/>
        <w:rPr>
          <w:sz w:val="24"/>
          <w:szCs w:val="24"/>
        </w:rPr>
      </w:pPr>
    </w:p>
    <w:p w:rsidR="008E5DC0" w:rsidRDefault="008E5DC0" w:rsidP="008E5DC0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Přčinami</w:t>
      </w:r>
      <w:proofErr w:type="spellEnd"/>
      <w:r>
        <w:rPr>
          <w:sz w:val="24"/>
          <w:szCs w:val="24"/>
          <w:u w:val="single"/>
        </w:rPr>
        <w:t xml:space="preserve"> tržního původu</w:t>
      </w:r>
    </w:p>
    <w:p w:rsidR="008E5DC0" w:rsidRDefault="008E5DC0" w:rsidP="008E5DC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nabídka v EU převyšuje poptávku</w:t>
      </w:r>
    </w:p>
    <w:p w:rsidR="008E5DC0" w:rsidRDefault="008E5DC0" w:rsidP="008E5DC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nejvýznamnější  dodavatel  čerstvé zeleniny – Španělsko  - rajčata , papriky</w:t>
      </w:r>
    </w:p>
    <w:p w:rsidR="008E5DC0" w:rsidRDefault="008E5DC0" w:rsidP="008E5DC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nejvýznamnějsí</w:t>
      </w:r>
      <w:proofErr w:type="spellEnd"/>
      <w:r>
        <w:rPr>
          <w:sz w:val="24"/>
          <w:szCs w:val="24"/>
        </w:rPr>
        <w:t xml:space="preserve">  dodavatel – Polsko  - zelí, cibule, květák</w:t>
      </w:r>
    </w:p>
    <w:p w:rsidR="008E5DC0" w:rsidRPr="008E5DC0" w:rsidRDefault="008E5DC0" w:rsidP="008E5DC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Vývoz z</w:t>
      </w:r>
      <w:r w:rsidR="00A15064">
        <w:rPr>
          <w:sz w:val="24"/>
          <w:szCs w:val="24"/>
        </w:rPr>
        <w:t xml:space="preserve"> ČR – </w:t>
      </w:r>
      <w:proofErr w:type="spellStart"/>
      <w:r w:rsidR="00A15064">
        <w:rPr>
          <w:sz w:val="24"/>
          <w:szCs w:val="24"/>
        </w:rPr>
        <w:t>smšřován</w:t>
      </w:r>
      <w:proofErr w:type="spellEnd"/>
      <w:r w:rsidR="00A15064">
        <w:rPr>
          <w:sz w:val="24"/>
          <w:szCs w:val="24"/>
        </w:rPr>
        <w:t xml:space="preserve"> na Slovensko, do Polska Německa, </w:t>
      </w:r>
      <w:proofErr w:type="spellStart"/>
      <w:r w:rsidR="00A15064">
        <w:rPr>
          <w:sz w:val="24"/>
          <w:szCs w:val="24"/>
        </w:rPr>
        <w:t>Rakoouska</w:t>
      </w:r>
      <w:proofErr w:type="spellEnd"/>
    </w:p>
    <w:p w:rsidR="008E5DC0" w:rsidRPr="008E5DC0" w:rsidRDefault="008E5DC0" w:rsidP="008E5DC0">
      <w:pPr>
        <w:pStyle w:val="Odstavecseseznamem"/>
        <w:rPr>
          <w:sz w:val="24"/>
          <w:szCs w:val="24"/>
        </w:rPr>
      </w:pPr>
    </w:p>
    <w:p w:rsidR="008E5DC0" w:rsidRPr="008E5DC0" w:rsidRDefault="008E5DC0" w:rsidP="008E5DC0">
      <w:pPr>
        <w:ind w:left="360"/>
        <w:rPr>
          <w:sz w:val="24"/>
          <w:szCs w:val="24"/>
        </w:rPr>
      </w:pPr>
    </w:p>
    <w:p w:rsidR="008E5DC0" w:rsidRPr="008E5DC0" w:rsidRDefault="008E5DC0" w:rsidP="008E5DC0">
      <w:pPr>
        <w:pStyle w:val="Odstavecseseznamem"/>
        <w:rPr>
          <w:b/>
          <w:color w:val="0070C0"/>
          <w:sz w:val="24"/>
          <w:szCs w:val="24"/>
          <w:u w:val="single"/>
        </w:rPr>
      </w:pPr>
    </w:p>
    <w:p w:rsidR="008E5DC0" w:rsidRPr="008E5DC0" w:rsidRDefault="008E5DC0" w:rsidP="008E5DC0">
      <w:pPr>
        <w:pStyle w:val="Odstavecseseznamem"/>
        <w:rPr>
          <w:sz w:val="24"/>
          <w:szCs w:val="24"/>
        </w:rPr>
      </w:pPr>
    </w:p>
    <w:p w:rsidR="00A15064" w:rsidRDefault="00A15064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Obsah,  rozdělení zelinářství :</w:t>
      </w:r>
    </w:p>
    <w:p w:rsidR="00A15064" w:rsidRPr="00A15064" w:rsidRDefault="00A15064" w:rsidP="00A15064">
      <w:pPr>
        <w:pStyle w:val="Odstavecseseznamem"/>
        <w:numPr>
          <w:ilvl w:val="0"/>
          <w:numId w:val="4"/>
        </w:numPr>
        <w:rPr>
          <w:b/>
          <w:color w:val="00B0F0"/>
          <w:sz w:val="32"/>
          <w:szCs w:val="32"/>
        </w:rPr>
      </w:pPr>
      <w:r w:rsidRPr="00A15064">
        <w:rPr>
          <w:b/>
          <w:color w:val="00B0F0"/>
          <w:sz w:val="32"/>
          <w:szCs w:val="32"/>
        </w:rPr>
        <w:t>Polní zelinářství</w:t>
      </w:r>
    </w:p>
    <w:p w:rsidR="00A15064" w:rsidRPr="00A15064" w:rsidRDefault="00A15064" w:rsidP="00A15064">
      <w:pPr>
        <w:pStyle w:val="Odstavecseseznamem"/>
        <w:numPr>
          <w:ilvl w:val="0"/>
          <w:numId w:val="4"/>
        </w:numPr>
        <w:rPr>
          <w:color w:val="00B0F0"/>
          <w:sz w:val="24"/>
          <w:szCs w:val="24"/>
        </w:rPr>
      </w:pPr>
      <w:r w:rsidRPr="00A15064">
        <w:rPr>
          <w:b/>
          <w:color w:val="00B0F0"/>
          <w:sz w:val="32"/>
          <w:szCs w:val="32"/>
        </w:rPr>
        <w:t>Rychlení zeleniny</w:t>
      </w:r>
    </w:p>
    <w:p w:rsidR="00A15064" w:rsidRPr="00A15064" w:rsidRDefault="00A15064" w:rsidP="00A15064">
      <w:pPr>
        <w:pStyle w:val="Odstavecseseznamem"/>
        <w:numPr>
          <w:ilvl w:val="0"/>
          <w:numId w:val="4"/>
        </w:numPr>
        <w:rPr>
          <w:color w:val="00B0F0"/>
          <w:sz w:val="24"/>
          <w:szCs w:val="24"/>
        </w:rPr>
      </w:pPr>
      <w:r w:rsidRPr="00A15064">
        <w:rPr>
          <w:b/>
          <w:color w:val="00B0F0"/>
          <w:sz w:val="32"/>
          <w:szCs w:val="32"/>
        </w:rPr>
        <w:t>Zelinářské semenářství</w:t>
      </w:r>
    </w:p>
    <w:p w:rsidR="00951C76" w:rsidRPr="00A15064" w:rsidRDefault="00A15064" w:rsidP="00A15064">
      <w:pPr>
        <w:pStyle w:val="Odstavecseseznamem"/>
        <w:numPr>
          <w:ilvl w:val="0"/>
          <w:numId w:val="4"/>
        </w:numPr>
        <w:rPr>
          <w:color w:val="00B0F0"/>
          <w:sz w:val="24"/>
          <w:szCs w:val="24"/>
        </w:rPr>
      </w:pPr>
      <w:r w:rsidRPr="00A15064">
        <w:rPr>
          <w:b/>
          <w:color w:val="00B0F0"/>
          <w:sz w:val="32"/>
          <w:szCs w:val="32"/>
        </w:rPr>
        <w:t>4.Šlechtění zeleniny</w:t>
      </w:r>
      <w:r w:rsidR="00174753" w:rsidRPr="00A15064">
        <w:rPr>
          <w:color w:val="00B0F0"/>
          <w:sz w:val="24"/>
          <w:szCs w:val="24"/>
        </w:rPr>
        <w:t xml:space="preserve">                                    </w:t>
      </w:r>
      <w:r w:rsidR="00951C76" w:rsidRPr="00A15064">
        <w:rPr>
          <w:color w:val="00B0F0"/>
          <w:sz w:val="24"/>
          <w:szCs w:val="24"/>
        </w:rPr>
        <w:t xml:space="preserve"> </w:t>
      </w:r>
    </w:p>
    <w:p w:rsidR="00C129E1" w:rsidRPr="00C129E1" w:rsidRDefault="00C129E1">
      <w:pPr>
        <w:rPr>
          <w:b/>
          <w:sz w:val="24"/>
          <w:szCs w:val="24"/>
          <w:u w:val="single"/>
        </w:rPr>
      </w:pPr>
    </w:p>
    <w:sectPr w:rsidR="00C129E1" w:rsidRPr="00C12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19BB"/>
    <w:multiLevelType w:val="hybridMultilevel"/>
    <w:tmpl w:val="25EC2EFA"/>
    <w:lvl w:ilvl="0" w:tplc="73C48C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82A4B"/>
    <w:multiLevelType w:val="hybridMultilevel"/>
    <w:tmpl w:val="AA4EF81A"/>
    <w:lvl w:ilvl="0" w:tplc="B13A98C4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FF0000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2D1545"/>
    <w:multiLevelType w:val="hybridMultilevel"/>
    <w:tmpl w:val="2A9040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43D60"/>
    <w:multiLevelType w:val="hybridMultilevel"/>
    <w:tmpl w:val="3F3A2992"/>
    <w:lvl w:ilvl="0" w:tplc="0DFA8D0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6A"/>
    <w:rsid w:val="00174753"/>
    <w:rsid w:val="0026117F"/>
    <w:rsid w:val="0034706A"/>
    <w:rsid w:val="00464FC2"/>
    <w:rsid w:val="00590EA9"/>
    <w:rsid w:val="005E6D78"/>
    <w:rsid w:val="0069401B"/>
    <w:rsid w:val="007035D4"/>
    <w:rsid w:val="008E5DC0"/>
    <w:rsid w:val="00951C76"/>
    <w:rsid w:val="009937E8"/>
    <w:rsid w:val="00A15064"/>
    <w:rsid w:val="00A4163F"/>
    <w:rsid w:val="00A96529"/>
    <w:rsid w:val="00C129E1"/>
    <w:rsid w:val="00D778E6"/>
    <w:rsid w:val="00E6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29E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6117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29E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6117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2020-04-28T22:54:00Z</dcterms:created>
  <dcterms:modified xsi:type="dcterms:W3CDTF">2020-04-28T22:54:00Z</dcterms:modified>
</cp:coreProperties>
</file>